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8B7" w:rsidRDefault="003828B7" w:rsidP="003828B7">
      <w:pPr>
        <w:jc w:val="center"/>
        <w:rPr>
          <w:b/>
        </w:rPr>
      </w:pPr>
      <w:r>
        <w:rPr>
          <w:b/>
        </w:rPr>
        <w:t xml:space="preserve">ANNEXURE – </w:t>
      </w:r>
      <w:r w:rsidR="00EF1EA8">
        <w:rPr>
          <w:b/>
        </w:rPr>
        <w:t>6</w:t>
      </w:r>
    </w:p>
    <w:p w:rsidR="003828B7" w:rsidRDefault="003828B7" w:rsidP="003828B7">
      <w:pPr>
        <w:jc w:val="center"/>
        <w:rPr>
          <w:b/>
        </w:rPr>
      </w:pPr>
      <w:r w:rsidRPr="003828B7">
        <w:rPr>
          <w:b/>
        </w:rPr>
        <w:t xml:space="preserve">BASE CASE SCENARIO </w:t>
      </w:r>
      <w:r>
        <w:rPr>
          <w:b/>
        </w:rPr>
        <w:t>–</w:t>
      </w:r>
      <w:r w:rsidRPr="003828B7">
        <w:rPr>
          <w:b/>
        </w:rPr>
        <w:t>I</w:t>
      </w:r>
    </w:p>
    <w:p w:rsidR="00436004" w:rsidRDefault="00CB2E60">
      <w:pPr>
        <w:rPr>
          <w:b/>
        </w:rPr>
      </w:pPr>
      <w:r>
        <w:rPr>
          <w:b/>
        </w:rPr>
        <w:t>Demand Collection Balance Statement</w:t>
      </w:r>
    </w:p>
    <w:tbl>
      <w:tblPr>
        <w:tblW w:w="12588" w:type="dxa"/>
        <w:tblInd w:w="91" w:type="dxa"/>
        <w:tblLook w:val="04A0"/>
      </w:tblPr>
      <w:tblGrid>
        <w:gridCol w:w="728"/>
        <w:gridCol w:w="3220"/>
        <w:gridCol w:w="1000"/>
        <w:gridCol w:w="1014"/>
        <w:gridCol w:w="866"/>
        <w:gridCol w:w="1000"/>
        <w:gridCol w:w="1014"/>
        <w:gridCol w:w="866"/>
        <w:gridCol w:w="1049"/>
        <w:gridCol w:w="1064"/>
        <w:gridCol w:w="767"/>
      </w:tblGrid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 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2008-09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27.17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253.55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280.72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5.35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55.16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60.51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22%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Profession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2.22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378.59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380.81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0.22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377.86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378.08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29.39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632.14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661.53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5.57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433.02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438.59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19%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69%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66%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Water Charges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0.59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2.10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2.69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0.52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2.10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88%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75%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Other Fees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1.09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5.30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6.39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3.65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68%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57%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1.68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7.40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9.08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0.56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5.19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5.75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33%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70%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63%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&amp; 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31.07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639.54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670.61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6.13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438.21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444.34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69%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66%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 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2007-08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22.71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166.64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189.35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8.00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84.04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92.04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35%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Profession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0.99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247.14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248.13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0.23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247.09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247.32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23%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23.70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413.78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437.48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8.23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331.13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339.36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35%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80%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Water Charges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0.19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15.70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15.89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0.12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10.48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10.60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63%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67%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67%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Other Fees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1.38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3.72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5.10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0.30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22%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99%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1.57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19.42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20.99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0.42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14.18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14.60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27%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73%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70%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&amp; 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25.27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433.20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458.47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8.65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345.31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353.96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34%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77%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 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2006-07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17.20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62.23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79.43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10.36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57.00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67.36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85%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Profession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2.13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185.04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187.17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1.44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184.50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185.94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68%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19.33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247.27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266.60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11.80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241.50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253.30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61%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98%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95%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Water Charges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1.37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1.28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78%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88%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Other Fees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2.77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9.33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12.10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1.16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8.35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9.51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42%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89%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2.86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10.70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13.56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1.23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9.56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10.79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43%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89%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80%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&amp; 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22.19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257.97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280.16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13.03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251.06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264.09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59%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97%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94%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(Rs. in lacs)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 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B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2005-06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19.61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63.69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83.30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7.76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58.50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66.26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80%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Profession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1.18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137.15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138.33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0.87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136.63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137.50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74%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20.79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200.84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221.63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8.63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195.13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203.76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42%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97%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92%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Water Charges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0.78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0.69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78%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Other Fees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3.02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7.92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10.94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0.84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7.32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8.16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28%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75%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3.11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8.61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11.72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0.91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7.94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8.85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29%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92%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76%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&amp; 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23.90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209.45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233.35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9.54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203.07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212.61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97%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91%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(Rs. in lacs)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 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2003-04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22.48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51.17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73.65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13.51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34.29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47.80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67%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65%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Profession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46.31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46.31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43.56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43.56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-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94%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94%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22.48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97.48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119.96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13.51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77.85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91.36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60%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80%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76%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Water Charges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0.42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0.41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0.48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98%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Other Fees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3.29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390.22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393.51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1.50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388.48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389.98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46%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99%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3.36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390.64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394.00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1.57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388.89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390.46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47%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&amp; 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25.84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488.12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513.96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15.08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466.74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481.82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58%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96%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94%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(Rs. in lacs)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Collection 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Arrears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Current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E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2002-03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Property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15.01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42.31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57.32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5.37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29.47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34.84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36%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61%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Profession Tax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31.78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31.87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31.77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31.86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</w:tr>
      <w:tr w:rsidR="00CB2E60" w:rsidRPr="00CB2E60" w:rsidTr="00A64F2D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15.10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74.09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89.19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5.46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61.24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66.70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36%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83%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75%</w:t>
            </w:r>
          </w:p>
        </w:tc>
      </w:tr>
      <w:tr w:rsidR="00CB2E60" w:rsidRPr="00CB2E60" w:rsidTr="00A64F2D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Water Charges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0.40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0.03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0.33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0.36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100%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83%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84%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Other Fees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3.06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5.70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8.76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0.82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4.28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5.10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27%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75%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58%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Non Tax Income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3.09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6.10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9.19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0.85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4.61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5.46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76%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59%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III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 Tax &amp; Non Tax Income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18.19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80.19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98.38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6.31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65.85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72.16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35%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82%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right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73%</w:t>
            </w:r>
          </w:p>
        </w:tc>
      </w:tr>
      <w:tr w:rsidR="00CB2E60" w:rsidRPr="00CB2E60" w:rsidTr="00CB2E60">
        <w:trPr>
          <w:trHeight w:val="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E60" w:rsidRPr="00CB2E60" w:rsidRDefault="00CB2E60" w:rsidP="00CB2E60">
            <w:pPr>
              <w:spacing w:after="0" w:line="180" w:lineRule="exact"/>
              <w:rPr>
                <w:rFonts w:ascii="Arial" w:eastAsia="Times New Roman" w:hAnsi="Arial" w:cs="Arial"/>
                <w:sz w:val="18"/>
                <w:szCs w:val="20"/>
              </w:rPr>
            </w:pPr>
            <w:r w:rsidRPr="00CB2E60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</w:tr>
    </w:tbl>
    <w:p w:rsidR="00436004" w:rsidRDefault="00436004">
      <w:pPr>
        <w:rPr>
          <w:b/>
        </w:rPr>
      </w:pPr>
    </w:p>
    <w:tbl>
      <w:tblPr>
        <w:tblW w:w="11240" w:type="dxa"/>
        <w:tblInd w:w="91" w:type="dxa"/>
        <w:tblLook w:val="04A0"/>
      </w:tblPr>
      <w:tblGrid>
        <w:gridCol w:w="964"/>
        <w:gridCol w:w="2436"/>
        <w:gridCol w:w="1120"/>
        <w:gridCol w:w="1120"/>
        <w:gridCol w:w="1120"/>
        <w:gridCol w:w="1120"/>
        <w:gridCol w:w="1120"/>
        <w:gridCol w:w="1120"/>
        <w:gridCol w:w="1120"/>
      </w:tblGrid>
      <w:tr w:rsidR="00A64F2D" w:rsidRPr="00A64F2D" w:rsidTr="00A64F2D">
        <w:trPr>
          <w:trHeight w:val="255"/>
        </w:trPr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Demand Collection Statement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S.No.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Particulars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2008-09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2007-08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2006-07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2005-06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2003-04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2002-03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Property Tax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 xml:space="preserve">Current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21.76%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50.43%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91.60%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91.85%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67.01%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69.65%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65.38%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19.69%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35.23%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60.23%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39.57%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60.10%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35.78%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41.77%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II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Profession Tax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99.81%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99.98%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99.71%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99.62%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94.06%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99.97%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98.86%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9.91%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23.23%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67.61%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73.73%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54.90%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III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Water Charges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75.24%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66.75%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88.32%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89.86%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97.62%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82.50%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83.38%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88.14%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63.16%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77.78%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77.78%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100.00%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84.47%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IV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Other Fees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68.11%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99.46%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89.50%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92.42%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99.55%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75.09%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87.36%</w:t>
            </w:r>
          </w:p>
        </w:tc>
      </w:tr>
      <w:tr w:rsidR="00A64F2D" w:rsidRPr="00A64F2D" w:rsidTr="00A64F2D">
        <w:trPr>
          <w:trHeight w:val="2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3.67%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21.74%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41.88%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27.81%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45.59%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26.80%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27.92%</w:t>
            </w:r>
          </w:p>
        </w:tc>
      </w:tr>
    </w:tbl>
    <w:p w:rsidR="00A64F2D" w:rsidRDefault="00A64F2D">
      <w:pPr>
        <w:rPr>
          <w:b/>
        </w:rPr>
      </w:pPr>
    </w:p>
    <w:tbl>
      <w:tblPr>
        <w:tblW w:w="11828" w:type="dxa"/>
        <w:tblInd w:w="89" w:type="dxa"/>
        <w:tblLook w:val="04A0"/>
      </w:tblPr>
      <w:tblGrid>
        <w:gridCol w:w="488"/>
        <w:gridCol w:w="184"/>
        <w:gridCol w:w="1582"/>
        <w:gridCol w:w="222"/>
        <w:gridCol w:w="1671"/>
        <w:gridCol w:w="16"/>
        <w:gridCol w:w="681"/>
        <w:gridCol w:w="421"/>
        <w:gridCol w:w="963"/>
        <w:gridCol w:w="98"/>
        <w:gridCol w:w="672"/>
        <w:gridCol w:w="350"/>
        <w:gridCol w:w="378"/>
        <w:gridCol w:w="742"/>
        <w:gridCol w:w="324"/>
        <w:gridCol w:w="796"/>
        <w:gridCol w:w="269"/>
        <w:gridCol w:w="851"/>
        <w:gridCol w:w="214"/>
        <w:gridCol w:w="906"/>
      </w:tblGrid>
      <w:tr w:rsidR="00A64F2D" w:rsidRPr="00A64F2D" w:rsidTr="00A64F2D">
        <w:trPr>
          <w:gridAfter w:val="1"/>
          <w:wAfter w:w="906" w:type="dxa"/>
          <w:trHeight w:val="20"/>
        </w:trPr>
        <w:tc>
          <w:tcPr>
            <w:tcW w:w="63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IN REVENUE AND COST FOR LAST 5 YEARS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Particulars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2003-04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2004-05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2005-06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2006-07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Simple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Comp.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Assumed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Income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Property Tax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12.90%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4.08%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28.10%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18.32%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15.85%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19.53%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2.50%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Other Taxes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44.85%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87.99%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57.54%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34.92%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56.33%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119.70%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2.50%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Assigned Revenue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 Duty on Transfer of Property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34.75%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-12.73%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124.92%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23.82%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42.69%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56.87%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d)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Devolution Fund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20.99%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-11.75%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45.77%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11.84%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16.71%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18.52%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e)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Service Charges &amp; Fees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 Water Charges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112.50%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-45.88%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52.17%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95.71%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53.63%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60.63%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Actuals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 Water Connection Charges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31.43%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-58.70%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410.53%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170.10%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138.34%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162.14%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Actuals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 Others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263.86%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-14.50%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-4.30%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514.78%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189.96%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432.57%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5.0%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f)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Grants &amp; Contribution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-100.00%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-22.13%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Nil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g)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Sale &amp; Hire Charges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900.00%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120.00%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Nil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h)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Other Income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219.93%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-37.27%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20.07%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213.37%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104.02%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163.77%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5.0%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Expenditure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Personnel Cost - Salaries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12.92%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12.07%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-12.45%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56.63%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17.29%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18.38%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b)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Personnel Cost - Others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-10.59%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17.11%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-67.42%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65.52%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1.15%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-10.88%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c)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Terminal &amp; Retirement Benefits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-6.67%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-7.14%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0.00%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-3.45%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-3.33%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5.0%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d)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Operative Expenses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35.05%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55.71%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-63.15%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24.26%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12.97%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-0.93%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5.00%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e)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Repairs &amp; Maintenance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183.36%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24.12%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-49.46%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-41.00%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29.26%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1.22%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f)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Program Expenses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23.33%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-95.95%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800.00%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153.70%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220.27%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3.54%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2.50%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g)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Administrative Expenses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-10.11%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-56.62%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-32.37%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37.84%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-15.31%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-15.91%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5.0%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h)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Finance Expenses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-2.90%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-27.35%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-41.76%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110.10%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9.52%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-3.42%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Actuals</w:t>
            </w:r>
          </w:p>
        </w:tc>
      </w:tr>
      <w:tr w:rsidR="00A64F2D" w:rsidRPr="00A64F2D" w:rsidTr="00A64F2D">
        <w:trPr>
          <w:trHeight w:val="20"/>
        </w:trPr>
        <w:tc>
          <w:tcPr>
            <w:tcW w:w="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I)</w:t>
            </w:r>
          </w:p>
        </w:tc>
        <w:tc>
          <w:tcPr>
            <w:tcW w:w="34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Depreciation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-19.06%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29.43%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-7.37%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0.03%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0.76%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-0.74%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F2D" w:rsidRPr="00A64F2D" w:rsidRDefault="00A64F2D" w:rsidP="00A64F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64F2D">
              <w:rPr>
                <w:rFonts w:ascii="Arial" w:eastAsia="Times New Roman" w:hAnsi="Arial" w:cs="Arial"/>
                <w:sz w:val="20"/>
                <w:szCs w:val="20"/>
              </w:rPr>
              <w:t>Actuals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63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F2D" w:rsidRDefault="00A64F2D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Assumptions Underlying Financial Projections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Property Tax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B21B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population of S</w:t>
            </w:r>
            <w:r w:rsidR="00B21BE4">
              <w:rPr>
                <w:rFonts w:ascii="Arial" w:eastAsia="Times New Roman" w:hAnsi="Arial" w:cs="Arial"/>
                <w:sz w:val="20"/>
                <w:szCs w:val="20"/>
              </w:rPr>
              <w:t>ozhnaganallur</w:t>
            </w: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 Municipality is estimated to grow at around 2.50% p.a. Based on the same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Property Tax Revenue are assumed to increase @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B21BE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2.5</w:t>
            </w:r>
            <w:r w:rsidR="00436004"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annum. The last revision of Property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Tax was carried out on 1-10-98 and it is assumed that the next revision will be carried out in the 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current year. It is assumed that there will be an increase of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25%</w:t>
            </w:r>
          </w:p>
        </w:tc>
        <w:tc>
          <w:tcPr>
            <w:tcW w:w="31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due to revision in 2008-09.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Profession Tax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Income from Profession Tax is assumed to increase @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3%</w:t>
            </w:r>
          </w:p>
        </w:tc>
        <w:tc>
          <w:tcPr>
            <w:tcW w:w="31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annum.The Profession Tax was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last revised on 1.10.2003 and the next revision is due in 2008-09. 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Assigned Revenue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Assigned Revenue comprises Entertainment Tax and Surcharge on Stamp Duty. It is assumed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the same shall increase as under : 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Duty on Transfer of Property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5.0%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Devolution Fund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Devolution Fund is also assumed to increase by 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5%</w:t>
            </w:r>
          </w:p>
        </w:tc>
        <w:tc>
          <w:tcPr>
            <w:tcW w:w="17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annum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Service Charges &amp; Fees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Service Charges and Fees are assumed to increase @ 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5%</w:t>
            </w:r>
          </w:p>
        </w:tc>
        <w:tc>
          <w:tcPr>
            <w:tcW w:w="2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annum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Grant &amp; Contribution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No Grant has been assumed in the financial projections.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Sales &amp; Hire Charges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Nil income assumed from Sales &amp; Hire Charges.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Other Income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Other Income comprising basically fees and other rental income are assumed to increase @ 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5.0%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annum.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Water Supply Charges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present connection charges/deposit and tariff for water are as below :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Connection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Tariff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Residential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month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Commercial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month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Industrial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month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6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house service connections as a % of property tax assessments is as below :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Year 2004-05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Property Tax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House Service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Assessees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Connections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Residential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5400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375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7%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Commercial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268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0%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Industrial &amp; Govt.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42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0%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Expenditure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All expenditure are assumed to increase to increase as under : 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Personnel Cost - Salaries &amp; Others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Terminal &amp; Retirement Benefits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Operative Expenses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Repairs &amp; Maintenance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7.50%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Program Expenses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2.50%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Administrative Expenses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Operation &amp; Maintenance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6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additional operation &amp; maintenance expenses to be incurred are as below :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Rs. in lacs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New Projects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Additional Operation &amp; Maintenance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29.27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29.27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same shall increase @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5%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per annum.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Interest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Interest on loan have been provided based on the sanction rate for each loan. Repayment of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loans are based on the repayment schedule of each loan.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Depreciation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Depreciation is provided based on the rates adopted by the Municipality for previous years.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Provision for Doubtful Debts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Provision for Doubtful Debts is assumed @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1%</w:t>
            </w:r>
          </w:p>
        </w:tc>
        <w:tc>
          <w:tcPr>
            <w:tcW w:w="3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on total revenue for Revenue Fund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Collections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Property Tax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current property tax collection is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B21BE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65</w:t>
            </w:r>
            <w:r w:rsidR="00436004"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same shall improve to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80%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The arrears property tax collection is 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B21BE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42</w:t>
            </w:r>
            <w:r w:rsidR="00436004"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The same shall improve to 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Profession Tax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current profession tax collection is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B21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9</w:t>
            </w:r>
            <w:r w:rsidR="00B21BE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9</w:t>
            </w: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same shall improve to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95%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arrears profession tax collection is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B21BE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55</w:t>
            </w:r>
            <w:r w:rsidR="00436004"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The same shall improve to 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60%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Other Non Tax Income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current rental / lease collection is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B21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8</w:t>
            </w:r>
            <w:r w:rsidR="00B21BE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7</w:t>
            </w: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2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same shall be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90%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arrears collection % of rent / lease is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B21BE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28</w:t>
            </w:r>
            <w:r w:rsidR="00436004"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28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same shall improve to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40%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d)</w:t>
            </w: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Water Charges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current water charges collection is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B21BE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83</w:t>
            </w:r>
            <w:r w:rsidR="00436004"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The same shall improve to 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80%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arrears water charges collection is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B21B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8</w:t>
            </w:r>
            <w:r w:rsidR="00B21BE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4</w:t>
            </w: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%</w:t>
            </w:r>
          </w:p>
        </w:tc>
        <w:tc>
          <w:tcPr>
            <w:tcW w:w="35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 xml:space="preserve">The same shall improve to 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60%</w:t>
            </w: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over the next 5 years.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f)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Others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6004" w:rsidRPr="00436004" w:rsidTr="00A64F2D">
        <w:trPr>
          <w:gridAfter w:val="1"/>
          <w:wAfter w:w="906" w:type="dxa"/>
          <w:trHeight w:val="20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sz w:val="20"/>
                <w:szCs w:val="20"/>
              </w:rPr>
              <w:t>The collection % of all other items of income is taken at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436004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100%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004" w:rsidRPr="00436004" w:rsidRDefault="00436004" w:rsidP="004360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36004" w:rsidRDefault="00436004">
      <w:pPr>
        <w:rPr>
          <w:b/>
        </w:rPr>
      </w:pPr>
    </w:p>
    <w:p w:rsidR="00436004" w:rsidRDefault="00436004">
      <w:pPr>
        <w:rPr>
          <w:rFonts w:ascii="Arial" w:eastAsia="Times New Roman" w:hAnsi="Arial" w:cs="Arial"/>
          <w:b/>
          <w:bCs/>
          <w:sz w:val="10"/>
          <w:szCs w:val="10"/>
        </w:rPr>
      </w:pPr>
    </w:p>
    <w:p w:rsidR="003828B7" w:rsidRPr="00436004" w:rsidRDefault="00436004">
      <w:pPr>
        <w:rPr>
          <w:b/>
          <w:sz w:val="32"/>
        </w:rPr>
      </w:pPr>
      <w:r w:rsidRPr="00436004">
        <w:rPr>
          <w:rFonts w:ascii="Arial" w:eastAsia="Times New Roman" w:hAnsi="Arial" w:cs="Arial"/>
          <w:b/>
          <w:bCs/>
          <w:sz w:val="16"/>
          <w:szCs w:val="10"/>
        </w:rPr>
        <w:t>Flow of Income</w:t>
      </w:r>
    </w:p>
    <w:tbl>
      <w:tblPr>
        <w:tblW w:w="15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"/>
        <w:gridCol w:w="1444"/>
        <w:gridCol w:w="372"/>
        <w:gridCol w:w="372"/>
        <w:gridCol w:w="406"/>
        <w:gridCol w:w="372"/>
        <w:gridCol w:w="433"/>
        <w:gridCol w:w="433"/>
        <w:gridCol w:w="433"/>
        <w:gridCol w:w="472"/>
        <w:gridCol w:w="499"/>
        <w:gridCol w:w="499"/>
        <w:gridCol w:w="499"/>
        <w:gridCol w:w="527"/>
        <w:gridCol w:w="527"/>
        <w:gridCol w:w="527"/>
        <w:gridCol w:w="527"/>
        <w:gridCol w:w="527"/>
        <w:gridCol w:w="527"/>
        <w:gridCol w:w="461"/>
        <w:gridCol w:w="461"/>
        <w:gridCol w:w="421"/>
        <w:gridCol w:w="421"/>
        <w:gridCol w:w="421"/>
        <w:gridCol w:w="421"/>
        <w:gridCol w:w="421"/>
        <w:gridCol w:w="421"/>
        <w:gridCol w:w="421"/>
        <w:gridCol w:w="421"/>
        <w:gridCol w:w="471"/>
        <w:gridCol w:w="579"/>
      </w:tblGrid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2001-02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42.31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47.77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49.72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63.69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62.23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83.32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216.24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221.65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227.19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232.87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238.69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244.66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250.77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257.04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263.47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270.05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276.81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283.73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290.82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298.09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305.54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313.18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321.01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329.03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337.26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345.69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354.33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363.19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% Increase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12.9%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4.1%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28.1%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-2.3%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33.9%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159.5%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150" w:type="dxa"/>
            <w:gridSpan w:val="3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increase in demand every year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25%</w:t>
            </w:r>
          </w:p>
        </w:tc>
        <w:tc>
          <w:tcPr>
            <w:tcW w:w="2449" w:type="dxa"/>
            <w:gridSpan w:val="6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increase in demand in 2008-09 due to revision and thereafter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15%</w:t>
            </w:r>
          </w:p>
        </w:tc>
        <w:tc>
          <w:tcPr>
            <w:tcW w:w="1497" w:type="dxa"/>
            <w:gridSpan w:val="3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increase every 5 years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31.78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46.31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87.06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137.15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185.04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247.14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378.59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388.05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397.76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407.70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417.89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428.34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439.05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450.02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461.28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472.81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484.63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496.74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509.16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521.89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534.94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548.31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562.02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576.07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590.47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605.23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620.36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635.87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46%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58%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35%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34%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150" w:type="dxa"/>
            <w:gridSpan w:val="3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increase per annum assumed.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Property Tax Assessments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5400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5562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6118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6302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6491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6686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6886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7093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7305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7525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7750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7983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8222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8469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8723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8985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9254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9532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9818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10112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10416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10728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268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276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304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322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332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342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352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363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373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385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396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446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459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487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517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532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Industrial &amp; Government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81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83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113%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-46%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52%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96%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34%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386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398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410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422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435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448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461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475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489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551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638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677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698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 xml:space="preserve">Water Charges @ Rs. 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 in Government Connections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Total Water Charges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No. of Connections for Deposits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Residential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386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398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410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422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435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448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461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475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489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551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638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677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698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16" w:type="dxa"/>
            <w:gridSpan w:val="2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Increase in No. of Connections for Deposits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Residential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 xml:space="preserve">Initial Connection Deposit </w:t>
            </w:r>
            <w:r w:rsidRPr="00D0533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(Rs.)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2000.00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2000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Water Supply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3.07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3.56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88" w:type="dxa"/>
            <w:gridSpan w:val="3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Operation &amp; Maintenance (Existing &amp; Additional)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3.28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5.90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6.50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6.83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3.65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3.93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3.69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4.36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5.15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5.45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5.76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6.10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6.45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6.82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8.08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8.56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9.06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9.59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(1.29)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(1.64)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(1.60)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(1.68)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(1.81)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(1.97)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(2.15)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(2.35)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(2.56)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(2.79)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(3.03)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(3.29)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(3.57)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(3.87)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(4.19)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(4.53)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(4.89)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(5.28)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(5.70)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(6.15)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(6.63)</w:t>
            </w:r>
          </w:p>
        </w:tc>
      </w:tr>
      <w:tr w:rsidR="00D0533F" w:rsidRPr="00D0533F" w:rsidTr="00815DF7">
        <w:trPr>
          <w:trHeight w:val="20"/>
          <w:jc w:val="center"/>
        </w:trPr>
        <w:tc>
          <w:tcPr>
            <w:tcW w:w="26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91" w:right="-6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7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38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24" w:right="-1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46" w:right="-11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50" w:right="-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79" w:type="dxa"/>
            <w:shd w:val="clear" w:color="auto" w:fill="auto"/>
            <w:noWrap/>
            <w:vAlign w:val="bottom"/>
            <w:hideMark/>
          </w:tcPr>
          <w:p w:rsidR="00D0533F" w:rsidRPr="00D0533F" w:rsidRDefault="00D0533F" w:rsidP="00D0533F">
            <w:pPr>
              <w:spacing w:after="0" w:line="240" w:lineRule="auto"/>
              <w:ind w:left="-7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D0533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3828B7" w:rsidRDefault="003828B7">
      <w:pPr>
        <w:rPr>
          <w:b/>
        </w:rPr>
      </w:pPr>
    </w:p>
    <w:p w:rsidR="00436004" w:rsidRDefault="00436004">
      <w:pPr>
        <w:rPr>
          <w:rFonts w:ascii="Arial" w:eastAsia="Times New Roman" w:hAnsi="Arial" w:cs="Arial"/>
          <w:b/>
          <w:bCs/>
          <w:sz w:val="20"/>
          <w:szCs w:val="10"/>
        </w:rPr>
      </w:pPr>
      <w:r w:rsidRPr="00436004">
        <w:rPr>
          <w:rFonts w:ascii="Arial" w:eastAsia="Times New Roman" w:hAnsi="Arial" w:cs="Arial"/>
          <w:b/>
          <w:bCs/>
          <w:sz w:val="20"/>
          <w:szCs w:val="10"/>
        </w:rPr>
        <w:t>Income Recoverables</w:t>
      </w:r>
    </w:p>
    <w:p w:rsidR="00436004" w:rsidRPr="00436004" w:rsidRDefault="00436004">
      <w:pPr>
        <w:rPr>
          <w:b/>
          <w:sz w:val="40"/>
        </w:rPr>
      </w:pPr>
      <w:r w:rsidRPr="00436004">
        <w:rPr>
          <w:rFonts w:ascii="Arial" w:eastAsia="Times New Roman" w:hAnsi="Arial" w:cs="Arial"/>
          <w:b/>
          <w:bCs/>
          <w:sz w:val="20"/>
          <w:szCs w:val="10"/>
        </w:rPr>
        <w:t>Revenue &amp; Capital Fund</w:t>
      </w:r>
    </w:p>
    <w:tbl>
      <w:tblPr>
        <w:tblW w:w="13083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2086"/>
        <w:gridCol w:w="377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541"/>
        <w:gridCol w:w="630"/>
        <w:gridCol w:w="568"/>
        <w:gridCol w:w="568"/>
        <w:gridCol w:w="568"/>
        <w:gridCol w:w="568"/>
        <w:gridCol w:w="494"/>
        <w:gridCol w:w="494"/>
        <w:gridCol w:w="494"/>
        <w:gridCol w:w="494"/>
        <w:gridCol w:w="494"/>
        <w:gridCol w:w="494"/>
      </w:tblGrid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236.26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242.17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248.22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254.43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267.31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273.99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287.86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295.06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302.44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310.00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317.75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325.69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333.83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342.18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350.73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359.50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368.49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377.70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387.14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189.01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193.74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198.58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203.54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208.63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213.85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219.19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224.67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230.29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236.05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241.95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248.00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254.20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260.55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267.07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273.74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280.59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287.60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294.79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302.16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309.71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388.05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397.76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407.70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417.89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428.34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439.05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450.02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472.81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484.63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496.74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509.16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521.89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534.94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548.31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562.02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576.07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590.47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605.23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620.36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635.87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368.65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387.32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397.00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406.92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417.10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427.52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438.21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449.17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460.40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471.91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483.70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495.80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508.19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520.90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533.92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547.27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560.95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574.97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589.35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604.08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551.25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578.81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607.75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638.14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670.05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703.55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738.73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775.66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814.45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855.17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897.93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942.82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989.97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1039.46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1091.44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1146.01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1203.31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1263.48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1326.65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551.25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578.81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607.75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638.14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670.05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703.55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738.73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775.66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814.45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855.17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897.93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942.82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989.97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1039.46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1091.44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1146.01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1203.31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1263.48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1326.65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71.66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75.25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79.01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87.11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96.03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100.84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105.88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111.17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116.73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128.70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141.89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148.98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156.43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164.25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172.46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71.66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75.25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79.01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87.11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96.03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100.84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105.88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111.17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116.73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128.70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141.89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148.98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156.43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164.25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172.46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259.41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300.30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315.31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331.08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347.63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365.01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383.26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402.43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422.55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443.68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465.86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489.15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513.61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539.29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566.26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594.57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624.30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655.51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688.29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259.41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300.30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315.31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331.08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347.63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365.01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383.26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402.43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422.55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443.68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465.86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489.15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513.61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539.29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566.26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594.57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624.30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655.51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688.29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Rent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3.29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3.81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267.69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292.08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321.68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351.52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356.59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361.92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367.52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373.39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379.56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386.04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392.84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399.98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407.48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423.63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441.42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450.99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461.04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471.60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Recevery of Rent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3.43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5.32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Receovery of Others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267.69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292.08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321.68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351.52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356.59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361.92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367.52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373.39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379.56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386.04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392.84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399.98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407.48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415.36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423.63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441.42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450.99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461.04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471.60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Total Current Recoveries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235.52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269.80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294.29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324.00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353.95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359.15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364.61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376.35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382.67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389.30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396.27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403.58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411.26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419.32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427.79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436.68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455.82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466.11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476.91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Collection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97.30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98.19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99.98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104.54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107.07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109.70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112.42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115.22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118.10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121.05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124.07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127.17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133.61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143.89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52.27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53.53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54.85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56.21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57.61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59.05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60.52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62.04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63.59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65.18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66.81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68.48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70.19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71.94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52.16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53.46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54.80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56.17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57.57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59.01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60.49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62.00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63.55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65.14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66.77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68.44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70.15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71.90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73.70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75.54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97.30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98.19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99.98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104.54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109.70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112.42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115.22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118.10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121.05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124.07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127.17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133.61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136.95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143.89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147.48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19.52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34.81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36.85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37.80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38.76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39.74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40.73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41.75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49.63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16.62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18.88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21.53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22.11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22.68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23.26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23.84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24.44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25.05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19.40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19.89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20.89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21.42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21.95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23.06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23.64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24.23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24.84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25.46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26.09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26.75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28.80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29.52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31.02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19.52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27.70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34.81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35.88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36.85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37.80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38.76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39.74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40.73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41.75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42.79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43.86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44.96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46.09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47.24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48.42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49.63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50.87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Rent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Water Charges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Water Deposit &amp; Fee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</w:tr>
      <w:tr w:rsidR="00815DF7" w:rsidRPr="00815DF7" w:rsidTr="00815DF7">
        <w:trPr>
          <w:trHeight w:val="20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7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630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95" w:right="-6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15DF7" w:rsidRPr="00815DF7" w:rsidRDefault="00815DF7" w:rsidP="00815DF7">
            <w:pPr>
              <w:spacing w:after="0" w:line="240" w:lineRule="auto"/>
              <w:ind w:left="-7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15DF7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</w:tr>
    </w:tbl>
    <w:p w:rsidR="004820B0" w:rsidRDefault="004820B0">
      <w:pPr>
        <w:rPr>
          <w:rFonts w:ascii="Arial" w:eastAsia="Times New Roman" w:hAnsi="Arial" w:cs="Arial"/>
          <w:b/>
          <w:bCs/>
          <w:sz w:val="20"/>
          <w:szCs w:val="20"/>
        </w:rPr>
      </w:pPr>
    </w:p>
    <w:p w:rsidR="00436004" w:rsidRDefault="004820B0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4820B0">
        <w:rPr>
          <w:rFonts w:ascii="Arial" w:eastAsia="Times New Roman" w:hAnsi="Arial" w:cs="Arial"/>
          <w:b/>
          <w:bCs/>
          <w:sz w:val="20"/>
          <w:szCs w:val="20"/>
        </w:rPr>
        <w:t>Projected Income &amp; Expenditure Account</w:t>
      </w:r>
    </w:p>
    <w:p w:rsidR="004820B0" w:rsidRDefault="004820B0">
      <w:pPr>
        <w:rPr>
          <w:b/>
        </w:rPr>
      </w:pPr>
      <w:r w:rsidRPr="004820B0">
        <w:rPr>
          <w:rFonts w:ascii="Arial" w:eastAsia="Times New Roman" w:hAnsi="Arial" w:cs="Arial"/>
          <w:b/>
          <w:bCs/>
          <w:sz w:val="20"/>
          <w:szCs w:val="20"/>
        </w:rPr>
        <w:t>Revenue &amp; Capital Fund</w:t>
      </w: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"/>
        <w:gridCol w:w="1647"/>
        <w:gridCol w:w="427"/>
        <w:gridCol w:w="427"/>
        <w:gridCol w:w="427"/>
        <w:gridCol w:w="427"/>
        <w:gridCol w:w="493"/>
        <w:gridCol w:w="493"/>
        <w:gridCol w:w="493"/>
        <w:gridCol w:w="493"/>
        <w:gridCol w:w="493"/>
        <w:gridCol w:w="493"/>
        <w:gridCol w:w="493"/>
        <w:gridCol w:w="480"/>
        <w:gridCol w:w="480"/>
        <w:gridCol w:w="480"/>
        <w:gridCol w:w="480"/>
        <w:gridCol w:w="480"/>
        <w:gridCol w:w="480"/>
        <w:gridCol w:w="480"/>
        <w:gridCol w:w="480"/>
        <w:gridCol w:w="403"/>
        <w:gridCol w:w="467"/>
        <w:gridCol w:w="467"/>
        <w:gridCol w:w="467"/>
        <w:gridCol w:w="467"/>
        <w:gridCol w:w="467"/>
        <w:gridCol w:w="480"/>
        <w:gridCol w:w="480"/>
        <w:gridCol w:w="502"/>
      </w:tblGrid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Property Tax for General Purpose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42.31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47.77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49.72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62.23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83.32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216.24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221.65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227.19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232.87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238.69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244.66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250.77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257.04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263.47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270.05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276.81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283.73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290.82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298.09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305.54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313.18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321.01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329.03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337.26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345.69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354.33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363.19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Vacant Land Tax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14.26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14.62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14.98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15.36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15.74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16.13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16.54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16.95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17.37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17.81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18.25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18.71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19.18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19.66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20.65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22.24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23.37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Profession Tax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31.78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46.31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87.06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137.15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185.04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247.14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378.59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388.05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397.76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407.70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417.89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428.34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439.05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450.02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461.28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472.81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484.63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496.74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509.16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521.89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534.94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548.31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562.02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576.07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590.47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605.23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620.36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635.87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Duty on Transfer of Property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167.90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226.24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197.43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444.07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549.81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331.75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649.89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500.00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525.00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551.25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578.81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607.75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638.14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670.05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703.55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738.73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775.66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814.45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855.17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897.93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942.82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989.97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1039.46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1091.44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1146.01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1203.31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1263.48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1326.65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Entertainment Tax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19.91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24.09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21.26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30.99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34.66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59.77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65.23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65.00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71.66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75.25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79.01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82.96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87.11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91.46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96.03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100.84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105.88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111.17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116.73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128.70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135.13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141.89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148.98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156.43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164.25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172.46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Trade Licence Fees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Licence fee under PFA act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Licence fee from Cable tv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Building Licence Fees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51.41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44.52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42.01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269.72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283.20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256.52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262.50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275.63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289.41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303.88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319.07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335.02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351.78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369.36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387.83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407.22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427.58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448.96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471.41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494.98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519.73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545.72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573.00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601.65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631.74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663.32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Copy application fees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Advertisment Fees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3.69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 Fees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2.37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4.92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5.43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5.70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5.99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6.29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6.93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7.28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8.02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8.42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8.84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9.75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11.29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12.44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13.07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 xml:space="preserve">Initial amount for new supply </w:t>
            </w:r>
            <w:r w:rsidRPr="00C92DA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/under connection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0.34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Water supply connection charges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Metered/Tap rate water charges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Septic Tank Cleaning Charges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Grants &amp; Contribution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Grants for Schemes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Sale &amp; Hire Charges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Sale of Stock &amp; Stores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Rent on Shopping complex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5.91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Road Cut Restoration Charges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5.85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4.79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5.28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5.54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5.82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6.73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9.02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9.48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9.95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10.45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Avenue Receipts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Development charges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42.48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16.39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62.36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46.74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64.32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70.91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74.46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78.18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82.09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86.19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90.50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95.03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99.78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104.77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110.01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115.51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121.28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127.35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133.72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140.40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147.42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154.79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162.53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170.66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179.19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Demolition charges / Misc Recoveries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10.57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9.55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9.96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10.98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12.11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12.71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13.35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14.01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14.72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15.45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16.22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17.03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17.89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18.78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22.83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23.97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25.17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26.43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27.75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Interest from Fixed Deposit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7.82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31.53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Interest from Bank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5.07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6.62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38.66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11.82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148.27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Project Overhead Appr - Expenses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10.36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10.08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11.74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17.73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92DAA" w:rsidRPr="00C92DAA" w:rsidTr="00C92DAA">
        <w:trPr>
          <w:trHeight w:val="20"/>
          <w:jc w:val="center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305.52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460.96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440.74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1266.48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1115.57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1828.36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1688.10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1779.35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1863.27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91" w:right="-6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1954.99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2049.63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2122.33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2198.23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2277.49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2360.25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2446.69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2536.97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2631.28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123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2729.80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2832.73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2940.28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3052.68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3170.13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7" w:right="-59" w:hanging="77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3292.89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3421.21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84" w:right="-8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3555.35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42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3695.59</w:t>
            </w:r>
          </w:p>
        </w:tc>
      </w:tr>
    </w:tbl>
    <w:p w:rsidR="00436004" w:rsidRDefault="00436004">
      <w:pPr>
        <w:rPr>
          <w:b/>
        </w:rPr>
      </w:pPr>
    </w:p>
    <w:tbl>
      <w:tblPr>
        <w:tblW w:w="1470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530"/>
        <w:gridCol w:w="397"/>
        <w:gridCol w:w="397"/>
        <w:gridCol w:w="397"/>
        <w:gridCol w:w="397"/>
        <w:gridCol w:w="463"/>
        <w:gridCol w:w="397"/>
        <w:gridCol w:w="463"/>
        <w:gridCol w:w="463"/>
        <w:gridCol w:w="463"/>
        <w:gridCol w:w="463"/>
        <w:gridCol w:w="463"/>
        <w:gridCol w:w="463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553"/>
        <w:gridCol w:w="553"/>
        <w:gridCol w:w="553"/>
        <w:gridCol w:w="553"/>
        <w:gridCol w:w="463"/>
        <w:gridCol w:w="445"/>
      </w:tblGrid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</w:t>
            </w: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.N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Salaries Cost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Salary &amp; Allowances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8.27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9.00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12.82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25.13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26.38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27.70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29.09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30.54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32.07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33.67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Special Pay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Dearness Allowance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House Rent Allowance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Conveyance Allowance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City Compensatory Allowance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Medical Allowance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Exgratia/Bonus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Cost - Others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Travel Allowance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Supply of Uniform &amp; Othere reimbursements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Terminal &amp; Retirement Benefits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GIS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Power Charges - Street Lights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10.81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4.59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4.82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6.78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6.49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6.81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7.15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7.51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7.88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8.28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Power Charges for Water / Sewerages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5.09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5.90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6.50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6.83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Maintenance - Street Lights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29.62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31.11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32.66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34.29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36.01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37.81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39.70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Wages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5.64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6.22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6.53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6.85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Sanitary / Conservancy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4.78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9.14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14.76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17.30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18.16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19.07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20.02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22.08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23.18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Operation &amp; Maintenance on Other Projects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29.27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32.27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33.89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35.58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37.36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39.23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41.19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43.25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45.41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47.68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52.57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55.20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57.96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60.85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63.90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67.09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70.45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73.97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77.67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Repairs &amp; Maintenance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Light Vehicle Maintenance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Heavy Vehilce Maintenance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10.21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10.97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12.68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14.66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15.75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Repairs &amp; Maintenance - Buildings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4.28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Repairs &amp; Maintenance - Roads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Repairs &amp; Maintenance - Water Supply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5.95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10.41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3.93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Repairs &amp; Maintenance - Others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Maintenance Charges to TWAD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33.10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35.59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38.26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41.12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44.21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47.52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51.09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54.92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59.04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63.47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68.23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73.35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78.85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84.76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91.12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97.95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Programme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Election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Administration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Telephone Charges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Stationery &amp; Printing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Postage &amp; Telegram Charges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Books &amp; Periodicals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Legal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Electricity consumption charges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2.56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Advertisement Charges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5.28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5.54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5.82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6.74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7.08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Computer Operating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Contribution to CMDA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4.78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5.02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5.27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5.54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5.81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6.10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Sitting Fees for Councillors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10.36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2.89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3.69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Finance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Provision for doubtful collection of rev items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16.88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17.79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18.63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19.55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20.50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21.98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27.30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29.40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30.53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31.70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32.93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34.21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35.55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36.96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Interest on Loans / Ways Means Adv / OD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Bank Charges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Depreciation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79.89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64.66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83.69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77.52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77.54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57.56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100.23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262.82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309.55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196.70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135.95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100.54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78.33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63.53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53.20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45.74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40.21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36.04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32.84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30.37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28.43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26.91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25.70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24.73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23.32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22.39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Expenses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133.38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134.27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161.71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118.92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128.80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197.59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453.47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347.56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294.33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267.68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254.47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248.34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248.03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251.17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256.86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271.79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282.50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307.77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322.21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337.82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354.60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372.57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391.77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412.24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172.14 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326.69 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279.03 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649.08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1137.68 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967.57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1630.77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1288.00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1325.88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1515.71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1660.65 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1781.94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1867.86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1949.89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2029.46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2109.08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2189.83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2272.42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2359.49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2447.30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2538.21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2632.51 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2730.46 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2832.31 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2938.29 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3048.64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3163.58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3283.35 </w:t>
            </w:r>
          </w:p>
        </w:tc>
      </w:tr>
      <w:tr w:rsidR="0095373B" w:rsidRPr="00C92DAA" w:rsidTr="0095373B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08" w:right="-5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7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18" w:right="-79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C92DAA">
            <w:pPr>
              <w:spacing w:after="0" w:line="240" w:lineRule="auto"/>
              <w:ind w:left="-24" w:right="-57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44" w:right="-53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C92DAA" w:rsidRPr="00C92DAA" w:rsidRDefault="00C92DAA" w:rsidP="0095373B">
            <w:pPr>
              <w:spacing w:after="0" w:line="240" w:lineRule="auto"/>
              <w:ind w:left="-99" w:right="-106"/>
              <w:rPr>
                <w:rFonts w:ascii="Arial" w:eastAsia="Times New Roman" w:hAnsi="Arial" w:cs="Arial"/>
                <w:sz w:val="12"/>
                <w:szCs w:val="12"/>
              </w:rPr>
            </w:pPr>
            <w:r w:rsidRPr="00C92DA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C92DAA" w:rsidRDefault="00C92DAA">
      <w:pPr>
        <w:rPr>
          <w:b/>
        </w:rPr>
      </w:pPr>
    </w:p>
    <w:p w:rsidR="0095373B" w:rsidRDefault="0095373B">
      <w:pPr>
        <w:rPr>
          <w:b/>
        </w:rPr>
      </w:pPr>
      <w:r>
        <w:rPr>
          <w:b/>
        </w:rPr>
        <w:t>Combined Income and Expenditure</w:t>
      </w:r>
    </w:p>
    <w:p w:rsidR="004820B0" w:rsidRPr="004820B0" w:rsidRDefault="004820B0" w:rsidP="004820B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4820B0">
        <w:rPr>
          <w:rFonts w:ascii="Arial" w:eastAsia="Times New Roman" w:hAnsi="Arial" w:cs="Arial"/>
          <w:b/>
          <w:bCs/>
          <w:sz w:val="20"/>
          <w:szCs w:val="20"/>
        </w:rPr>
        <w:lastRenderedPageBreak/>
        <w:t>Total Income &amp; Expenditure Account</w:t>
      </w:r>
    </w:p>
    <w:tbl>
      <w:tblPr>
        <w:tblW w:w="148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"/>
        <w:gridCol w:w="1597"/>
        <w:gridCol w:w="393"/>
        <w:gridCol w:w="393"/>
        <w:gridCol w:w="393"/>
        <w:gridCol w:w="393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94"/>
        <w:gridCol w:w="494"/>
        <w:gridCol w:w="494"/>
        <w:gridCol w:w="494"/>
        <w:gridCol w:w="494"/>
        <w:gridCol w:w="494"/>
        <w:gridCol w:w="494"/>
        <w:gridCol w:w="494"/>
      </w:tblGrid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Property Tax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42.31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47.77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49.72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63.69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75.36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83.32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230.50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236.26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242.17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248.22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254.43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260.79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267.31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273.99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280.84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287.86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295.06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302.44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317.75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325.69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333.83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342.18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350.73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359.50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368.49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377.70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387.14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31.97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46.31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87.06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137.15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185.04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247.14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378.59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388.05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397.76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407.70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417.89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428.34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439.05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450.02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461.28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472.81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484.63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496.74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509.16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521.89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534.94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548.31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562.02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576.07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590.47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605.23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620.36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635.87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Assigned Revenue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167.90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226.24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197.44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444.09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549.86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331.80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649.94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500.00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525.00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551.25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578.81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607.75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638.14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670.05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703.55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738.73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775.66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814.45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855.17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897.93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942.82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989.97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1039.46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1091.44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1146.01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1203.31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1263.48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1326.65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Devolution Fund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19.91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24.09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21.26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34.66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59.77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65.23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65.00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71.66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75.25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79.01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82.96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87.11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91.46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96.03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100.84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105.88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111.17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116.73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128.70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135.13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141.89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148.98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156.43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164.25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172.46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Service Charges &amp; Fees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55.38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46.88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45.91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275.97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296.16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272.45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261.73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274.77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288.46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302.83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317.92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333.76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350.40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367.86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386.20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405.45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425.66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446.88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469.16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492.56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517.12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542.90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569.97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598.40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628.24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659.57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692.47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Grants &amp; Contribution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Sale &amp; Hire Charges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19.12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61.17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38.37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46.07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144.37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96.16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229.93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235.74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270.03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294.53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324.26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354.22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359.43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364.90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370.65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376.68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383.02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389.67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396.65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403.98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411.68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419.77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428.25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437.17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446.52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456.35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466.67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477.50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305.52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460.96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440.74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1266.48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1115.57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1828.36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1686.79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1777.97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1861.82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1953.47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2048.03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2120.65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2196.47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2275.64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2358.31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2444.65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2534.83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2629.03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2727.44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2830.26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2937.69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3049.95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3167.27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3289.89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3418.05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3552.03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3692.10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Personnel Salaries Cost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12.76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14.30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20.46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17.79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18.68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20.60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23.85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25.04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27.60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33.55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35.23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Personnel Cost - Others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Terminal &amp; Retirement Benefits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Operating Expenses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16.92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22.85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35.58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32.32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62.49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65.62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68.90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72.34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75.96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79.76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83.75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87.93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92.33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96.95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101.80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104.75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109.99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115.49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121.26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127.32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133.69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140.38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147.39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154.76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162.50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5.53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15.67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19.45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7.67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9.52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18.26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21.10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24.38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Program Expenses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Administration Expenses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15.13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13.60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5.90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10.67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11.76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14.30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16.55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17.38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18.25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20.12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22.18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29.73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Finance Expenses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25.45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29.50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30.63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33.04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34.33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35.68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37.09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79.89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64.66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83.69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77.52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77.54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57.56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262.82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309.55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196.70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135.95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100.54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78.33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63.53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53.20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45.74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40.21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36.04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32.84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25.70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22.39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Expenditure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134.27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161.71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377.04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428.68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320.91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265.69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236.89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221.37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212.75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209.78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212.65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217.03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220.70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227.58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235.48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244.31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253.99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264.48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275.75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287.81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314.29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172.14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326.69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279.03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649.08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1137.68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967.57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1630.77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1309.74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1349.29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1540.92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1687.78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1811.14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1899.29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1983.72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2065.87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2148.27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2232.00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2317.80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2408.34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2499.87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2594.78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2693.38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2795.96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2902.79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3014.13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3130.24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3251.38 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3377.82 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Profit before Depreciation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 xml:space="preserve">252.03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 xml:space="preserve">391.35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 xml:space="preserve">362.72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 xml:space="preserve">726.60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1215.22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1025.13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1731.00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1572.56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1658.84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1737.61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1823.73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1911.68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1977.61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2047.25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2119.07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2194.00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2272.21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2353.84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2441.18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2530.24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2623.21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2720.29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2821.66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2927.52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3038.08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3153.56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3274.19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3400.21</w:t>
            </w:r>
          </w:p>
        </w:tc>
      </w:tr>
      <w:tr w:rsidR="0095373B" w:rsidRPr="0095373B" w:rsidTr="0095373B">
        <w:trPr>
          <w:trHeight w:val="20"/>
        </w:trPr>
        <w:tc>
          <w:tcPr>
            <w:tcW w:w="39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firstLine="6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" w:right="-83" w:hanging="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24" w:right="-42" w:hanging="90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9" w:right="-77"/>
              <w:rPr>
                <w:rFonts w:ascii="Arial" w:eastAsia="Times New Roman" w:hAnsi="Arial" w:cs="Arial"/>
                <w:sz w:val="12"/>
                <w:szCs w:val="12"/>
              </w:rPr>
            </w:pPr>
            <w:r w:rsidRPr="0095373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95373B" w:rsidRDefault="0095373B">
      <w:pPr>
        <w:rPr>
          <w:rFonts w:ascii="Arial" w:eastAsia="Times New Roman" w:hAnsi="Arial" w:cs="Arial"/>
          <w:b/>
          <w:bCs/>
          <w:sz w:val="20"/>
          <w:szCs w:val="20"/>
        </w:rPr>
      </w:pPr>
    </w:p>
    <w:p w:rsidR="00FB6DAE" w:rsidRDefault="00286BC8">
      <w:pPr>
        <w:rPr>
          <w:b/>
        </w:rPr>
      </w:pPr>
      <w:r w:rsidRPr="00286BC8">
        <w:rPr>
          <w:rFonts w:ascii="Arial" w:eastAsia="Times New Roman" w:hAnsi="Arial" w:cs="Arial"/>
          <w:b/>
          <w:bCs/>
          <w:sz w:val="20"/>
          <w:szCs w:val="20"/>
        </w:rPr>
        <w:t>Revenue &amp; Capital Fund</w:t>
      </w:r>
    </w:p>
    <w:p w:rsidR="00286BC8" w:rsidRDefault="00286BC8">
      <w:pPr>
        <w:rPr>
          <w:b/>
        </w:rPr>
      </w:pPr>
      <w:r w:rsidRPr="00286BC8">
        <w:rPr>
          <w:rFonts w:ascii="Arial" w:eastAsia="Times New Roman" w:hAnsi="Arial" w:cs="Arial"/>
          <w:b/>
          <w:bCs/>
          <w:sz w:val="20"/>
          <w:szCs w:val="20"/>
        </w:rPr>
        <w:t>Balance Sheet</w:t>
      </w:r>
    </w:p>
    <w:tbl>
      <w:tblPr>
        <w:tblW w:w="14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"/>
        <w:gridCol w:w="1368"/>
        <w:gridCol w:w="452"/>
        <w:gridCol w:w="463"/>
        <w:gridCol w:w="463"/>
        <w:gridCol w:w="463"/>
        <w:gridCol w:w="463"/>
        <w:gridCol w:w="463"/>
        <w:gridCol w:w="463"/>
        <w:gridCol w:w="463"/>
        <w:gridCol w:w="439"/>
        <w:gridCol w:w="439"/>
        <w:gridCol w:w="439"/>
        <w:gridCol w:w="439"/>
        <w:gridCol w:w="439"/>
        <w:gridCol w:w="439"/>
        <w:gridCol w:w="439"/>
        <w:gridCol w:w="481"/>
        <w:gridCol w:w="481"/>
        <w:gridCol w:w="481"/>
        <w:gridCol w:w="481"/>
        <w:gridCol w:w="481"/>
        <w:gridCol w:w="554"/>
        <w:gridCol w:w="554"/>
        <w:gridCol w:w="554"/>
        <w:gridCol w:w="464"/>
        <w:gridCol w:w="464"/>
        <w:gridCol w:w="554"/>
        <w:gridCol w:w="554"/>
        <w:gridCol w:w="567"/>
      </w:tblGrid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Liabilities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Liabilities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Loan from TUFIDCO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New Loan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Contribution from Government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Grant from Government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32.97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35.38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84.83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103.64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178.27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79.89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144.55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228.24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305.76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383.30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440.87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541.09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803.91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1113.46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1310.16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1446.11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1546.65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1624.98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1688.51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1741.71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1787.45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1827.66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1863.70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1896.54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1926.91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1955.34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1982.25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2007.95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2032.68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2056.63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2079.95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2102.76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2125.15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Contribution by Municipality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Capital Reserve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Current Liabilities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Reserve for Doubtful Collection of Rev Items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17.84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35.63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54.27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73.82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94.31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115.54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137.52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160.29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183.90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208.36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233.73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260.05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287.34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315.67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345.07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375.60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407.30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440.23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474.44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510.00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546.95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Tender Deposits - Contractors &amp; Suppliers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22.70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23.40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23.65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38.91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Security &amp; Deposit Others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Other Deposit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16.72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16.91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19.67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Deposit - Water Connections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2.58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2.88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3.19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3.51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3.84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4.90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5.27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5.65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6.05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6.45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Library Cess Payable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1.02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GIS Contribution Payable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Interest Payable Account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6.63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7.87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Advance Collection of Revenue Items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1.78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IT &amp; ST Deduction - Contractors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1.26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Contribution to CMDA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10.45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11.65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Recoveries - Staff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Other Recoveries &amp; Payables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Inter Fund Transfer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Accumulated Surplus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572.58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899.25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1156.37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1827.51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2966.40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3933.96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5580.58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6868.58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8194.46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9710.17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11370.82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13152.77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15020.62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16970.52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18999.97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21109.06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23298.89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25571.30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27930.79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30378.10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32916.31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35548.82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38279.28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41111.59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44049.88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47098.52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50262.11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53545.46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7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6" w:right="-68" w:firstLine="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7" w:right="-68" w:firstLine="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705.09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1110.18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1493.60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2245.30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3517.13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4574.88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6403.31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83" w:right="-68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8965.85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10612.21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12336.40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14152.80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16056.03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18023.70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20059.37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22165.08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24343.79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26598.59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28932.72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31351.68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9" w:right="-107" w:hanging="9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33856.97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36452.27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39141.43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51" w:right="-11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41928.47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44817.57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0" w:right="-143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47813.11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50919.67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16" w:right="-4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54142.01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9" w:right="-51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57485.11</w:t>
            </w:r>
          </w:p>
        </w:tc>
      </w:tr>
    </w:tbl>
    <w:p w:rsidR="003828B7" w:rsidRDefault="003828B7" w:rsidP="00286BC8"/>
    <w:tbl>
      <w:tblPr>
        <w:tblW w:w="1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"/>
        <w:gridCol w:w="1295"/>
        <w:gridCol w:w="452"/>
        <w:gridCol w:w="513"/>
        <w:gridCol w:w="446"/>
        <w:gridCol w:w="446"/>
        <w:gridCol w:w="446"/>
        <w:gridCol w:w="446"/>
        <w:gridCol w:w="446"/>
        <w:gridCol w:w="446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487"/>
        <w:gridCol w:w="487"/>
        <w:gridCol w:w="487"/>
        <w:gridCol w:w="487"/>
        <w:gridCol w:w="487"/>
      </w:tblGrid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Assets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Fixed Assets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Land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Buildings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70.42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105.55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115.28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118.44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122.17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294.20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299.20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304.20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309.20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314.20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319.20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324.20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329.20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Strom Water Drains, Open Drains &amp; Culverts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22.17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29.95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425.41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430.41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435.41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440.41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445.41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450.41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455.41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460.41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Heavy &amp; Light Vehicles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16.58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27.15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Other Vehicles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Furniture &amp; Fixtures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2.46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Electrical Inst.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18.49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25.31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25.31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46.99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Plant &amp; Machinery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1.49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5.48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Roads &amp; Pavements - Concrete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37.42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38.53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46.33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76.95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76.95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131.21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Roads &amp; Pavements - Black Topped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104.03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135.57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160.56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266.35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286.20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427.58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427.58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582.34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587.34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592.34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597.34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602.34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607.34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622.34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627.34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647.34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652.34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657.34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662.34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667.34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672.34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677.34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682.34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Roads &amp; Payments - Others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20.96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255.64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Water Supply Head Works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76.17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76.17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77.50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80.20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80.20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80.20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80.20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154.90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159.90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164.90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169.90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174.90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179.90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184.90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Borewell &amp; Hand Pumps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21.90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72.97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Public fountains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Sewerage Lines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Projects in Progress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3.40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3.40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3.40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231.25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Trees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b)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Current Assets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Stock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Property Tax Recoverable - Current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12.84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5.19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5.24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180.35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48.43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50.89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52.16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53.46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56.17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57.57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59.01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60.49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65.14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66.77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68.44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73.70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75.54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77.43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Property Tax Recoverable - Arrears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9.64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8.96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11.76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11.85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97.30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97.08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98.19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99.98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102.15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104.54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107.07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109.70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112.42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115.22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118.10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121.05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124.07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127.17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130.35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133.61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136.95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140.38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143.89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147.48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Profession Tax Recoverable - Current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2.74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19.89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20.89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21.42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21.95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22.50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24.84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25.46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26.75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27.42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29.52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30.26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31.02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31.79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Profession Tax Recoverable - Arrears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19.52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31.46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33.48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34.81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35.88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38.76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39.74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40.73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41.75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42.79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43.86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44.96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48.42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49.63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50.87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Lease Amount Recoverable -Arrears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1.69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0.56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0.59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Lease Amount Recoverable-Current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0.87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1.25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1.31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Water charges recoverable - Current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0.84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Water charges recoverable - Arrears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1.29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1.33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Accrued Interest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Material cost-Recoverable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4.45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10.91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Advances to Contractors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0.87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Wages to Technical Assistant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Deposits Recoverable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42.74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49.46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Staff Advance Recoverable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2.58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2.59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Other Advance - Recoverable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3.39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9.85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Advance to Metro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Miscellaneous Recoveries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Inter-Fund Transfer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3.61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c)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&amp; Bank Balances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Cash on Hand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0.28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6667.93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8276.37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9970.82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11760.55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13638.13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15580.39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17590.65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19670.84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21823.89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24052.89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26361.06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28753.91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31232.93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33801.81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36464.38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39224.66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42086.84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45055.28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48134.56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51329.43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54644.87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Banks Accounts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227.02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511.94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822.33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935.48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2136.69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1171.70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1699.36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Fixed Deposit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500.00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529.64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2467.75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3359.14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705.09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1493.60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2245.30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3517.13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4574.88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6403.31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8965.85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10612.21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12336.40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14152.80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16056.03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18023.70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20059.37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22165.08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24343.79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26598.59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28932.72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31351.68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33856.97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36452.27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39141.43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41928.47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44817.57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47813.11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50919.67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54142.01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57485.11</w:t>
            </w:r>
          </w:p>
        </w:tc>
      </w:tr>
      <w:tr w:rsidR="0095373B" w:rsidRPr="0095373B" w:rsidTr="0095373B">
        <w:trPr>
          <w:trHeight w:val="20"/>
          <w:jc w:val="center"/>
        </w:trPr>
        <w:tc>
          <w:tcPr>
            <w:tcW w:w="23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91" w:right="-87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33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100" w:right="-6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rPr>
                <w:rFonts w:ascii="Arial" w:eastAsia="Times New Roman" w:hAnsi="Arial" w:cs="Arial"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95373B" w:rsidRPr="0095373B" w:rsidRDefault="0095373B" w:rsidP="0095373B">
            <w:pPr>
              <w:spacing w:after="0" w:line="240" w:lineRule="auto"/>
              <w:ind w:left="-64" w:right="-12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95373B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</w:tbl>
    <w:p w:rsidR="0095373B" w:rsidRDefault="0095373B" w:rsidP="00286BC8"/>
    <w:p w:rsidR="00A56A47" w:rsidRPr="00A56A47" w:rsidRDefault="00A56A47" w:rsidP="003E0EC9">
      <w:pPr>
        <w:spacing w:after="0" w:line="240" w:lineRule="auto"/>
        <w:ind w:left="-91" w:right="-55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A56A47">
        <w:rPr>
          <w:rFonts w:ascii="Arial" w:eastAsia="Times New Roman" w:hAnsi="Arial" w:cs="Arial"/>
          <w:b/>
          <w:bCs/>
          <w:sz w:val="20"/>
          <w:szCs w:val="20"/>
        </w:rPr>
        <w:t>Combined Balance Sheet</w:t>
      </w:r>
    </w:p>
    <w:tbl>
      <w:tblPr>
        <w:tblW w:w="15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1583"/>
        <w:gridCol w:w="468"/>
        <w:gridCol w:w="468"/>
        <w:gridCol w:w="468"/>
        <w:gridCol w:w="468"/>
        <w:gridCol w:w="468"/>
        <w:gridCol w:w="468"/>
        <w:gridCol w:w="468"/>
        <w:gridCol w:w="529"/>
        <w:gridCol w:w="529"/>
        <w:gridCol w:w="529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529"/>
        <w:gridCol w:w="529"/>
        <w:gridCol w:w="529"/>
        <w:gridCol w:w="529"/>
        <w:gridCol w:w="529"/>
        <w:gridCol w:w="529"/>
        <w:gridCol w:w="484"/>
      </w:tblGrid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Loans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14.20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13.24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Grant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35.38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84.83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103.64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178.27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269.40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144.55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228.24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305.76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383.30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440.87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541.09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803.91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1113.46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1310.16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1446.11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1546.65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1624.98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1688.51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1741.71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1787.45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1827.66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1863.70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1896.54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1926.91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1955.34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1982.25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2007.95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2032.68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2056.63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2079.95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2102.76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2125.15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Contribution by Municipality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878.29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Capital Reserve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17.84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35.63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54.27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73.82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94.31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115.54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137.52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160.29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183.90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208.36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233.73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260.05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287.34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315.67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345.07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375.60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407.30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474.44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546.95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22.70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23.40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23.65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38.91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4.22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5.66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16.72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16.91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19.67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5.86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Deposit - Water Connections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1.19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1.46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2.58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2.88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3.19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3.51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3.84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4.90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5.27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5.65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6.45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2.75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GIS Contribution Payable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Advance Collection of Revenue Items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1.93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IT &amp; ST Deduction - Contractors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Contribution to CMDA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8.01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8.74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11.65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13.39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0.23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Inter Fund Transfer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899.25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1156.37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1827.51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2966.40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3933.96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5580.58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6868.58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8194.46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9710.17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11370.82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13152.77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15020.62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16970.52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18999.97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21109.06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23298.89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25571.30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27930.79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30378.10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32916.31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35548.82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38279.28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41111.59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44049.88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47098.52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50262.11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53545.46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1110.18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1493.60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2245.30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3517.13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4574.88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6403.31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8965.85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10612.21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12336.40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14152.80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16056.03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18023.70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20059.37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22165.08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24343.79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26598.59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28932.72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31351.68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33856.97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36452.27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39141.43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41928.47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44817.57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47813.11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50919.67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54142.01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57485.11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498.60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583.56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1205.42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747.85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834.03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1061.89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2037.59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2057.59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2077.59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2097.59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2117.59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2137.59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2157.59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2177.59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2197.59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2217.59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2237.59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2257.59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2277.59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2297.59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2337.59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2357.59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2377.59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2397.59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2417.59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2437.59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16.88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5.19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5.24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180.35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48.43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49.64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52.16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53.46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54.80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56.17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57.57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59.01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60.49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66.77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68.44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71.90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73.70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75.54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77.43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8.96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4.79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97.30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97.08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98.19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99.98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102.15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104.54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107.07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109.70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112.42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115.22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118.10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121.05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124.07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127.17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130.35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133.61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136.95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140.38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143.89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147.48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2.74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19.89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21.42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21.95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22.50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23.06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23.64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24.23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24.84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25.46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27.42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28.80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29.52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30.26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31.02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31.79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31.46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33.48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34.81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35.88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36.85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37.80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38.76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39.74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40.73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41.75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42.79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43.86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48.42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49.63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50.87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1.69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0.38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0.59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0.98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1.31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1.29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1.33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Accrued Interest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Material cost-Recoverable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10.91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Advances to Contractors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Wages to Technical Assistant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49.46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50.93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2.59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Advance to Metro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Miscellaneous Recoveries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Inter-Fund Transfer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512.18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823.03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936.39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2666.57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3639.97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5059.51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6667.93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8276.37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9970.82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11760.55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13638.13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15580.39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17590.65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19670.84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21823.89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24052.89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26361.06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28753.91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31232.93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33801.81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36464.38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39224.66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42086.84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45055.28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48134.56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51329.43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54644.87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1110.18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1493.60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2245.29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3517.13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4574.88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6403.31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8965.85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10612.21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12336.40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14152.80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16056.03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18023.70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20059.37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22165.08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24343.79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26598.59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28932.72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31351.68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33856.97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36452.27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39141.43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41928.47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44817.57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47813.11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50919.67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54142.01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57485.11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8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5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91" w:right="-10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</w:tbl>
    <w:p w:rsidR="00A56A47" w:rsidRDefault="00A56A47" w:rsidP="00286BC8"/>
    <w:p w:rsidR="00A56A47" w:rsidRPr="00A56A47" w:rsidRDefault="00A56A47" w:rsidP="00A56A4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A56A47">
        <w:rPr>
          <w:rFonts w:ascii="Arial" w:eastAsia="Times New Roman" w:hAnsi="Arial" w:cs="Arial"/>
          <w:b/>
          <w:bCs/>
          <w:sz w:val="20"/>
          <w:szCs w:val="20"/>
        </w:rPr>
        <w:t>Fixed Assets &amp; Depreciation Statement</w:t>
      </w: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143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563"/>
        <w:gridCol w:w="563"/>
        <w:gridCol w:w="563"/>
        <w:gridCol w:w="563"/>
        <w:gridCol w:w="563"/>
        <w:gridCol w:w="563"/>
        <w:gridCol w:w="563"/>
      </w:tblGrid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S.No.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Dep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Rate 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Revenue &amp; Capital Fund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Land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Building Cl.I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289.20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294.20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299.20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304.20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309.20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314.20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319.20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324.20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195.76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284.20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294.20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299.20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304.20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309.20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314.20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319.20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324.20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329.20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53.28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71.90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80.89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89.68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98.28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106.70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123.04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138.76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146.41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153.92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161.31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168.58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175.74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182.78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189.73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during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9.42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8.42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7.93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7.51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7.39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7.27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7.16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6.95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6.85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53.28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71.90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80.89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89.68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98.28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106.70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123.04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138.76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146.41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153.92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161.31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168.58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175.74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182.78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189.73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196.58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4.85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195.47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190.57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185.92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181.50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177.30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173.31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169.52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165.92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162.50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159.25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156.16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153.23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150.44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147.79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145.28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142.89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140.62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138.46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136.42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134.47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132.62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Plant &amp; Machinery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7.42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7.52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7.68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during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7.42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7.52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2.82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Culverts &amp; SWD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42.88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425.41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435.41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445.41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450.41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455.41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317.53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42.88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415.41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420.41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425.41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435.41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445.41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455.41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460.41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27.31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113.45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159.25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197.71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257.65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281.09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301.22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318.63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333.80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347.14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358.98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369.59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379.18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387.96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396.05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403.58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410.66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417.37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423.77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38.46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17.40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10.61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8.77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7.54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6.40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27.31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113.45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159.25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197.71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257.65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281.09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301.22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318.63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333.80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347.14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358.98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369.59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379.18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387.96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396.05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403.58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410.66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417.37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423.77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429.91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301.72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251.96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211.16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177.70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150.26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127.77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109.32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94.19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81.79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71.62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63.27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56.44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46.23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42.46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39.36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36.83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34.75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31.65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30.50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e)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Heavy &amp; Light Vehicles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26.88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26.88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27.13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1.52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Vehicle Others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g)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Furniture &amp; Fittings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h)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Electrical Installations - Others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46.43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46.57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46.67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46.75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46.81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46.86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46.89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1.87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46.43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46.57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46.67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46.75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46.81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46.86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46.89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46.93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13.32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Road CC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76.95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76.95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79.12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92.14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101.91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109.23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118.85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121.94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124.26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126.00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127.30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128.28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129.56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130.28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130.51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130.69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130.82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130.92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79.12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92.14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101.91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109.23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118.85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121.94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124.26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126.00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127.30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128.28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129.56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130.28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130.51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130.69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130.82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130.92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130.99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69.45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52.09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16.48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9.27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2.93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j)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Road BT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427.58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642.34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647.34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652.34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657.34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662.34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667.34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672.34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677.34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154.76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427.58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642.34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647.34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652.34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657.34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662.34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667.34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672.34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677.34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682.34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313.47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467.98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516.72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547.97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568.72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583.17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593.84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602.24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609.28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615.50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621.24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631.94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637.10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642.20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647.25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652.29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657.31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662.32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667.33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76.60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77.91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48.75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20.75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8.40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5.16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313.47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467.98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516.72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547.97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568.72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583.17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593.84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602.24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609.28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615.50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621.24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626.68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631.94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637.10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642.20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647.25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652.29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657.31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662.32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667.33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672.33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192.27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119.36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75.62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49.37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10.40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10.24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10.01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k)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Road Others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228.70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95.45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191.56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245.39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251.54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254.00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254.98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68.77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96.12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95.45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191.56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245.39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251.54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254.00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254.98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160.19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64.08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1.64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Water supply - OHT pipelines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80.20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144.90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149.90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154.90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159.90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164.90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169.90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174.90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179.90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80.20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139.90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144.90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149.90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154.90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159.90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164.90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169.90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174.90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179.90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184.90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41.86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47.66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53.70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56.82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59.98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66.48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69.81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2.28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2.52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2.87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2.93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2.99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3.17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3.22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3.28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3.33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3.38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17.19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41.86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44.73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50.65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53.70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56.82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59.98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63.21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66.48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69.81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73.19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67.71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70.60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73.41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76.13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78.77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81.33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83.82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86.23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88.57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90.84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93.04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95.17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97.24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99.25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101.20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103.08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104.92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106.69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108.42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110.09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111.71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m)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Borewell / Hand pumps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43.94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44.82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45.66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46.48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47.27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48.05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48.79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33.61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42.12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43.94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44.82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45.66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46.48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47.27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48.05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48.79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49.52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44.46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40.58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39.36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35.92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34.85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30.85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29.92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29.03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27.31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26.49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24.92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23.45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n)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Public Fountains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Tools &amp; Plants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Trees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q)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Projects in Progress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57.81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101.17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133.69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158.08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176.37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200.38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208.10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213.89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218.23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221.48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223.92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225.76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227.13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228.16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228.93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229.51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230.27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230.52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Depreciation for 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57.81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32.52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18.29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10.29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7.72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3.26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1.83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0.43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57.81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101.17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133.69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158.08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176.37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190.09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200.38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208.10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213.89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218.23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221.48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223.92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225.76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227.13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228.16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228.93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229.51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230.27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230.52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230.70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173.44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130.08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97.56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73.17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54.88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30.87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13.02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9.77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4.12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3.09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1.74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1.30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0.98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r)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Sewerage Lines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Add : 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Opening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 xml:space="preserve">Add : Depreciation for </w:t>
            </w:r>
            <w:r w:rsidRPr="003E0EC9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the year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Balance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Gross Block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Revenue  Capital Fund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1061.89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2037.60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2057.60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2077.60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2097.60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2117.60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2137.60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2157.60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2177.60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2197.60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2217.60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2237.60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2257.60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2277.60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2297.60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2317.60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2337.60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2357.60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2377.60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2397.60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2417.60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2437.60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1061.89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2037.60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2057.60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2077.60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2097.60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2117.60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2137.60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2157.60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2177.60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2197.60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2217.60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2237.60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2257.60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2277.60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2297.60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2337.60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2357.60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2377.60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2397.60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2417.60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2437.60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Revenue &amp; Capital Fund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262.82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309.55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196.70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135.95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100.54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78.33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63.53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53.20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45.74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40.21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30.37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28.43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26.91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25.70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24.73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23.32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22.39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262.82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309.55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196.70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135.95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100.54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78.33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53.20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45.74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40.21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36.04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28.43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26.91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25.70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24.73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23.32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22.81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22.39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Additions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Revenue &amp; Capital Fund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975.71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975.71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20.00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Closing WDV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Revenue &amp; Capital Fund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520.80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1233.69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944.14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767.44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651.49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570.95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512.62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469.09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435.89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410.15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389.94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373.90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361.06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350.69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342.26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335.35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329.65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324.92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320.97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317.65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314.84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312.46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520.80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1233.69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944.14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767.44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651.49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570.95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512.62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469.09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435.89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410.15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389.94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373.90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361.06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350.69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342.26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335.35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329.65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324.92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320.97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317.65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314.84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312.46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Accumulated Depreciation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Revenue &amp; Capital Fund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541.09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803.91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1113.46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1310.16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1446.11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1546.65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1624.98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1688.51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1741.71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1787.45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1827.66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1863.70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1896.54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1926.91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1955.34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1982.25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2007.95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2032.68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2056.63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2079.95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2102.76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sz w:val="11"/>
                <w:szCs w:val="11"/>
              </w:rPr>
              <w:t>2125.15</w:t>
            </w:r>
          </w:p>
        </w:tc>
      </w:tr>
      <w:tr w:rsidR="003E0EC9" w:rsidRPr="003E0EC9" w:rsidTr="003E0EC9">
        <w:trPr>
          <w:trHeight w:val="20"/>
          <w:jc w:val="center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541.09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803.91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1113.46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1310.16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1446.11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1546.65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1624.98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1688.51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1741.71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1787.45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1827.66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1863.70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1896.54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1926.91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1955.34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1982.25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2032.68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2056.63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2079.95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2102.76</w:t>
            </w:r>
          </w:p>
        </w:tc>
        <w:tc>
          <w:tcPr>
            <w:tcW w:w="23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2125.15</w:t>
            </w:r>
          </w:p>
        </w:tc>
      </w:tr>
    </w:tbl>
    <w:p w:rsidR="00D96D5C" w:rsidRDefault="00D96D5C" w:rsidP="00A56A4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A56A47" w:rsidRPr="00A56A47" w:rsidRDefault="00A56A47" w:rsidP="00A56A4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A56A47">
        <w:rPr>
          <w:rFonts w:ascii="Arial" w:eastAsia="Times New Roman" w:hAnsi="Arial" w:cs="Arial"/>
          <w:b/>
          <w:bCs/>
          <w:sz w:val="20"/>
          <w:szCs w:val="20"/>
        </w:rPr>
        <w:t>Loan and Interest Statement</w:t>
      </w:r>
    </w:p>
    <w:tbl>
      <w:tblPr>
        <w:tblW w:w="1191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"/>
        <w:gridCol w:w="1530"/>
        <w:gridCol w:w="5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19"/>
        <w:gridCol w:w="419"/>
        <w:gridCol w:w="419"/>
        <w:gridCol w:w="419"/>
        <w:gridCol w:w="419"/>
        <w:gridCol w:w="419"/>
        <w:gridCol w:w="419"/>
        <w:gridCol w:w="523"/>
        <w:gridCol w:w="523"/>
        <w:gridCol w:w="523"/>
      </w:tblGrid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23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Loan from TUFIDCO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13.50%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Balance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Less : II Repayment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WS &amp; Sewerage Loan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Interest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1.65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Repayment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3E0EC9" w:rsidRPr="003E0EC9" w:rsidTr="003E0EC9">
        <w:trPr>
          <w:trHeight w:val="20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Closing Balance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left="-1" w:right="-5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ind w:right="-10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3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3E0EC9" w:rsidRDefault="003E0EC9" w:rsidP="003E0EC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E0EC9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</w:tbl>
    <w:p w:rsidR="00A56A47" w:rsidRDefault="00A56A47" w:rsidP="00286BC8"/>
    <w:p w:rsidR="004113AF" w:rsidRPr="004113AF" w:rsidRDefault="004113AF" w:rsidP="00D96D5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4113AF">
        <w:rPr>
          <w:rFonts w:ascii="Arial" w:eastAsia="Times New Roman" w:hAnsi="Arial" w:cs="Arial"/>
          <w:b/>
          <w:bCs/>
          <w:sz w:val="20"/>
          <w:szCs w:val="20"/>
        </w:rPr>
        <w:t>BORROWING AND INVESTMENT CAPACITY</w:t>
      </w:r>
    </w:p>
    <w:p w:rsidR="004113AF" w:rsidRDefault="004113AF" w:rsidP="00D96D5C">
      <w:pPr>
        <w:spacing w:after="0" w:line="240" w:lineRule="auto"/>
      </w:pPr>
    </w:p>
    <w:tbl>
      <w:tblPr>
        <w:tblW w:w="14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"/>
        <w:gridCol w:w="1437"/>
        <w:gridCol w:w="410"/>
        <w:gridCol w:w="410"/>
        <w:gridCol w:w="410"/>
        <w:gridCol w:w="410"/>
        <w:gridCol w:w="471"/>
        <w:gridCol w:w="532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2"/>
        <w:gridCol w:w="472"/>
        <w:gridCol w:w="472"/>
        <w:gridCol w:w="472"/>
        <w:gridCol w:w="472"/>
        <w:gridCol w:w="456"/>
        <w:gridCol w:w="456"/>
        <w:gridCol w:w="456"/>
        <w:gridCol w:w="456"/>
      </w:tblGrid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S.No.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Debt Service @ 30% of Total Revenue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a)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Principal Repayment 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b)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Interest Payment 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1.65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Debt Service (a + b)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d)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Revenue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305.52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460.96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440.74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768.00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1266.48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1115.57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1828.36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1688.10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1779.35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1863.27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1954.99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2049.63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2122.33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2198.23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2277.49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2360.25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2446.69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2536.97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2631.28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2729.80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2832.73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2940.28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3052.68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3170.13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3292.89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3421.21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3555.35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3695.59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e)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Debt Service / Total Revenue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0.76%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0.51%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0.33%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0.13%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0.16%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0.57%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0.49%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0.42%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f)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Debt Service @ 30% of Total Revenue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91.66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138.29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132.22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379.94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334.67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548.51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506.43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533.80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558.98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586.50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614.89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636.70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659.47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683.25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708.08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734.01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761.09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789.38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818.94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849.82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882.09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915.80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951.04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987.87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1026.36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1066.61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1108.68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Primary Operating Surplus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a)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Revenue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305.52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460.96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440.74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768.00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1266.48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1115.57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1828.36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1688.10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1779.35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1863.27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1954.99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2049.63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2122.33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2198.23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2277.49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2360.25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2446.69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2536.97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2631.28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2729.80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2832.73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2940.28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3052.68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3170.13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3292.89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3421.21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3555.35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3695.59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b)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Expenditure excluding Int &amp; Dep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51.17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67.28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76.58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49.25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90.44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97.36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134.76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142.27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158.38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167.14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176.14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184.81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194.83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205.43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216.65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228.52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238.94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266.09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280.87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296.52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313.09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330.65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349.25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368.96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389.85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TE / TR (Excluding Int &amp; Dep)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Primary Operating Surplus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254.35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393.68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364.16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727.57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1217.23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1025.13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1731.00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1553.34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1637.08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1713.19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1796.60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1882.48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1946.18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2013.42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2082.66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2154.82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2230.04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2308.45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2392.34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2477.67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2566.65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2659.42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2756.16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2857.04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2962.24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3071.96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3186.39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3305.74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(Total Revenue - Total Expt) before Debt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Servicing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III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50% of Primary Operating Surplus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a)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50% of Primary Operating Surplus less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124.86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194.51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180.64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362.82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606.61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512.57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865.50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767.05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809.79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848.72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898.30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941.24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973.09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1006.71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1041.33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1077.41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1115.02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1154.23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1196.17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1238.84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1283.32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1329.71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1378.08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1428.52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1481.12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1535.98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1593.20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1652.87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Debt Service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IV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Debt Servicing Capacity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334.67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548.51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506.43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533.80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558.98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586.50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614.89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636.70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659.47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683.25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708.08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734.01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761.09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789.38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818.94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849.82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882.09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915.80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951.04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987.87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1026.36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1066.61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1108.68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(Lesser of I, II)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NPV of Debt Servicing Capacity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7436.75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Investment Capacity (x 4 times)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29747.00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91" w:right="-51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21" w:right="-13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3E0EC9" w:rsidRPr="0079557F" w:rsidRDefault="003E0EC9" w:rsidP="0079557F">
            <w:pPr>
              <w:spacing w:after="0" w:line="240" w:lineRule="auto"/>
              <w:ind w:left="-60" w:right="-9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</w:tbl>
    <w:p w:rsidR="00D96D5C" w:rsidRDefault="00D96D5C" w:rsidP="00D96D5C">
      <w:pPr>
        <w:spacing w:after="0" w:line="240" w:lineRule="auto"/>
      </w:pPr>
    </w:p>
    <w:tbl>
      <w:tblPr>
        <w:tblW w:w="9520" w:type="dxa"/>
        <w:tblInd w:w="91" w:type="dxa"/>
        <w:tblLook w:val="04A0"/>
      </w:tblPr>
      <w:tblGrid>
        <w:gridCol w:w="3760"/>
        <w:gridCol w:w="960"/>
        <w:gridCol w:w="1094"/>
        <w:gridCol w:w="960"/>
        <w:gridCol w:w="1139"/>
        <w:gridCol w:w="960"/>
        <w:gridCol w:w="1006"/>
      </w:tblGrid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Minimum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Maximum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Existing (2001-02 to 2006-07)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Operating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0.12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Debt Service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Category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Short Term (2009-10 to 2013-14)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Operating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0.07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Debt Service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Category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Long Term (2009-10 to 2028-29)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Operating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0.07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Debt Service Ratio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sz w:val="20"/>
                <w:szCs w:val="20"/>
              </w:rPr>
              <w:t>Category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79557F" w:rsidRPr="0079557F" w:rsidTr="0079557F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9557F" w:rsidRPr="0079557F" w:rsidTr="0079557F">
        <w:trPr>
          <w:trHeight w:val="255"/>
        </w:trPr>
        <w:tc>
          <w:tcPr>
            <w:tcW w:w="7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Note : 1 - Financially Sound; 2 - Financially Fragile; 3 - Financially Insolvent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:rsidR="0079557F" w:rsidRDefault="0079557F" w:rsidP="00D96D5C">
      <w:pPr>
        <w:spacing w:after="0" w:line="240" w:lineRule="auto"/>
      </w:pPr>
    </w:p>
    <w:p w:rsidR="0079557F" w:rsidRDefault="0079557F" w:rsidP="00D96D5C">
      <w:pPr>
        <w:spacing w:after="0" w:line="240" w:lineRule="auto"/>
      </w:pPr>
    </w:p>
    <w:p w:rsidR="004113AF" w:rsidRPr="004113AF" w:rsidRDefault="004113AF" w:rsidP="004113A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4113AF">
        <w:rPr>
          <w:rFonts w:ascii="Arial" w:eastAsia="Times New Roman" w:hAnsi="Arial" w:cs="Arial"/>
          <w:b/>
          <w:bCs/>
          <w:sz w:val="20"/>
          <w:szCs w:val="20"/>
        </w:rPr>
        <w:lastRenderedPageBreak/>
        <w:t>Key Indicators</w:t>
      </w:r>
    </w:p>
    <w:tbl>
      <w:tblPr>
        <w:tblW w:w="15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"/>
        <w:gridCol w:w="1486"/>
        <w:gridCol w:w="408"/>
        <w:gridCol w:w="408"/>
        <w:gridCol w:w="408"/>
        <w:gridCol w:w="40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94"/>
        <w:gridCol w:w="494"/>
        <w:gridCol w:w="494"/>
        <w:gridCol w:w="494"/>
        <w:gridCol w:w="494"/>
        <w:gridCol w:w="494"/>
        <w:gridCol w:w="494"/>
        <w:gridCol w:w="494"/>
      </w:tblGrid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Ratios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Earnings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172.14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326.69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279.03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649.08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1137.68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967.57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1630.77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1288.00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1325.88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1515.71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1660.65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1781.94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1867.86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1949.89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2029.46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2109.08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2189.83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2272.42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2359.49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2447.30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2538.21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2632.51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2730.46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2832.31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2938.29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3048.64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3163.58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3283.35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1688.10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1779.35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1863.27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1954.99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2122.33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2198.23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2277.49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2360.25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2446.69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2536.97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2631.28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2729.80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2832.73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2940.28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3170.13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3292.89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3421.21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3555.35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3695.59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 Earnings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63%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Earnings before Dep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Earnings before Dep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252.03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391.35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362.72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726.60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1215.22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1025.13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1731.00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1572.56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1658.84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1737.61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1823.73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1911.68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1977.61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2047.25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2119.07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2194.00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2272.21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2353.84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2441.18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2530.24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2623.21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2720.29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2821.66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2927.52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3038.08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3153.56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3274.19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3400.21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1688.10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1779.35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1863.27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1954.99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2122.33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2198.23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2277.49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2360.25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2446.69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2536.97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2631.28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2729.80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2832.73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2940.28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3170.13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3292.89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3421.21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3555.35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3695.59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Earnings before Dep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82%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82%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Ratio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Revenue Receipts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1688.10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1779.35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1863.27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1954.99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2122.33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2198.23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2277.49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2360.25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2446.69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2536.97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2631.28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2729.80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2832.73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2940.28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3170.13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3292.89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3421.21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3555.35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3695.59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Revenue Expenditure (Total Expt. 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53.49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69.61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78.02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51.26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90.44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97.36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114.22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119.13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124.21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129.74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136.35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143.04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149.22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156.58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164.31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172.44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180.99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187.85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197.21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207.05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217.40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228.29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239.75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251.80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264.49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277.84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291.90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Depreciation)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Revenue Expt / Revenue Receipts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1688.10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1779.35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1863.27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1954.99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2122.33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2198.23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2277.49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2360.25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2446.69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2536.97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2631.28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2729.80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2832.73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2940.28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3052.68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3170.13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3292.89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3421.21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3555.35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3695.59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Coverage Ratio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Cash Earnings before 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172.14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326.69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279.03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649.08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1137.68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967.57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1630.77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1288.00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1325.88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1515.71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1660.65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1781.94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1867.86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1949.89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2029.46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2109.08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2189.83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2272.42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2359.49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2447.30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2538.21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2632.51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2730.46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2832.31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2938.29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3048.64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3163.58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3283.35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79.89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64.66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83.69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77.52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77.54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57.56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100.23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262.82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309.55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196.70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135.95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100.54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78.33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63.53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53.20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45.74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40.21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32.84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30.37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28.43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26.91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25.70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24.73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23.32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22.39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254.35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393.68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364.16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727.57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1217.23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1025.13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1731.00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1553.34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1637.08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1713.19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1796.60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1882.48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1946.18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2013.42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2082.66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2154.82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2230.04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2308.45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2392.34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2477.67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2566.65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2659.42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2756.16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2857.04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2962.24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3071.96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3186.39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3305.74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DSCR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109.63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168.96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252.89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750.07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605.59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161.41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187.11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217.55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40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202.33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108" w:right="-6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5" w:right="-8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25" w:right="-131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70" w:right="-86"/>
              <w:rPr>
                <w:rFonts w:ascii="Arial" w:eastAsia="Times New Roman" w:hAnsi="Arial" w:cs="Arial"/>
                <w:sz w:val="12"/>
                <w:szCs w:val="12"/>
              </w:rPr>
            </w:pPr>
            <w:r w:rsidRPr="0079557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4113AF" w:rsidRDefault="004113AF" w:rsidP="00286BC8"/>
    <w:p w:rsidR="00D96D5C" w:rsidRDefault="00D96D5C" w:rsidP="00286BC8"/>
    <w:p w:rsidR="004113AF" w:rsidRDefault="004113AF" w:rsidP="00286BC8">
      <w:pPr>
        <w:rPr>
          <w:b/>
        </w:rPr>
      </w:pPr>
      <w:r w:rsidRPr="004113AF">
        <w:rPr>
          <w:b/>
        </w:rPr>
        <w:lastRenderedPageBreak/>
        <w:t>SUSTAINABLE SCENARIO</w:t>
      </w:r>
      <w:r w:rsidR="00D96D5C">
        <w:rPr>
          <w:b/>
        </w:rPr>
        <w:t xml:space="preserve"> - II</w:t>
      </w:r>
    </w:p>
    <w:p w:rsidR="009765E5" w:rsidRPr="009765E5" w:rsidRDefault="009765E5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765E5">
        <w:rPr>
          <w:rFonts w:ascii="Arial" w:eastAsia="Times New Roman" w:hAnsi="Arial" w:cs="Arial"/>
          <w:b/>
          <w:bCs/>
          <w:sz w:val="20"/>
          <w:szCs w:val="20"/>
        </w:rPr>
        <w:t>Assumptions Underlying Financial Projections</w:t>
      </w:r>
    </w:p>
    <w:tbl>
      <w:tblPr>
        <w:tblW w:w="11394" w:type="dxa"/>
        <w:tblInd w:w="91" w:type="dxa"/>
        <w:tblLook w:val="04A0"/>
      </w:tblPr>
      <w:tblGrid>
        <w:gridCol w:w="700"/>
        <w:gridCol w:w="1101"/>
        <w:gridCol w:w="819"/>
        <w:gridCol w:w="1179"/>
        <w:gridCol w:w="740"/>
        <w:gridCol w:w="1235"/>
        <w:gridCol w:w="661"/>
        <w:gridCol w:w="626"/>
        <w:gridCol w:w="960"/>
        <w:gridCol w:w="960"/>
        <w:gridCol w:w="960"/>
        <w:gridCol w:w="580"/>
        <w:gridCol w:w="960"/>
      </w:tblGrid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population of Sholinganallur Municipality is estimated to grow at around 2.50% p.a. Based on the same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Property Tax Revenue are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2.5%</w:t>
            </w:r>
          </w:p>
        </w:tc>
        <w:tc>
          <w:tcPr>
            <w:tcW w:w="4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 The last revision of Property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Tax was carried out in 2008-09. It is assumed that revision would be done @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years.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has also been established as per the Survey in 2002 that around 27% of the properties are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unassessed and further 20-25% of the properties are unassessed. It is assumed that the same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shall be set right and together these shall contribute to increase in property tax revenue by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from next year viz. 2010-11 on account of GIS property mapping.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Income from Profession Tax is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annum.The Profession Tax was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last revised on 1.10.2003 and the next revision was done in 2008-09. It is assumed that every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revision would contribute to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increase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Assigned Revenue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Assigned Revenue comprises Entertainment Tax and Surcharge on Stamp Duty. It is assumed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increase as under :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Duty on Transfer of Property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Devolution Fund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Devolution Fund is also assumed to increase by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Service Charges &amp; Fees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Service Charges and Fees are assumed to increase @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Grant &amp; Contribution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No Grant has been assumed in the financial projections.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Sales &amp; Hire Charges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Nil income assumed from Sales &amp; Hire Charges.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Other Income comprising basically fees and other rental income are assumed to increase @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5.0%</w:t>
            </w: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Supply Charges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present connection charges/deposit and tariff for water are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after completion of water suppply improvments work, the house service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connections will be equal to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3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of property tax assessments.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water charges shall be as below :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 - Rs.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</w:t>
            </w:r>
          </w:p>
        </w:tc>
        <w:tc>
          <w:tcPr>
            <w:tcW w:w="4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p.m. and Commercial and Industrial - 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p.m.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and Rs.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p.m.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also assumed that the water connection charges shall be as under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water charges shall be increased as below every 5 years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water connection charges shall increase every 5 years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Residential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house service connections as a % of property tax assessments is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 2004-05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House Service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Assessees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Connections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375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Industrial &amp; Govt.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improvements in water supply (ongoing &amp; new) shall result in increase in operation &amp; maintenance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by Rs.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50.10</w:t>
            </w:r>
          </w:p>
        </w:tc>
        <w:tc>
          <w:tcPr>
            <w:tcW w:w="53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p.a.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Drainage Charges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Municipality does not have Under Ground Sewerage System. A new underground sewerage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system is proposed to be built at a cost of Rs.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6538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lacs.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implementation period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is 2 years viz. 2011-12 &amp; 2012-13. On completion of the scheme, it is assumed that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around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of the property tax assessees would have sewerage connection.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the scheme shall be completed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Deposits and sewerage charges shall be collected accordingly.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the sewerage charges will be collected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new connection charges and tariff have been taken on average basis.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the drainage charges shall be increased every 5 years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is assumed that the connection charges shall be increased every 5 years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O&amp;M charges shall be 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326.90</w:t>
            </w:r>
          </w:p>
        </w:tc>
        <w:tc>
          <w:tcPr>
            <w:tcW w:w="4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Solid Waste Management Scheme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It has been estimated that solid waste generation per day shall be around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MTs.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bio degradable waste out of the same shall be 1/3rd and the manure generation from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bio degrdable waste would be equal to 1/3rd which works out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MTs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revenue from solid waste disposal shall be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per MT. The same shall increase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by Rs.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100.00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5 years.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number of assets covered by solid waste management scheme shall be equal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2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of property tax assessments.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conservancy fee shall be collected as given below 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Domestic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 after 5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Industrial / Government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increase as below every 5 years ;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Domestic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Commercial / Industrial / Govt.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cost of the scheme is 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1744</w:t>
            </w:r>
          </w:p>
        </w:tc>
        <w:tc>
          <w:tcPr>
            <w:tcW w:w="5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lacs, and the O&amp;M cost shall be equal to around Rs.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9.10</w:t>
            </w:r>
          </w:p>
        </w:tc>
        <w:tc>
          <w:tcPr>
            <w:tcW w:w="39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lacs. The same shall increase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Privatisation of Solid Waste Management shall result in reduction in salary expenses by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Integrated Office cum Commercial Complex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Integrated Office cum Comercial Complex shall fetch rental income of 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 and the same shall increase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operation &amp; maintenance expenses for the project shall be 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60.00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and the same shall increase @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year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Commercial Building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Commercial Building shall fetch rental income of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 and the same shall increase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operation &amp; maintenance expenses for the project shall be 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12.00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and the same shall increase @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year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Markets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market shall fetch lease rental of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increase @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operation &amp; maintenance of the Markets is estimated at 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Pre-mobilisation deposit shall be collected towards municipality contribution for the project.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Burial Ground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income from Burial Ground shall be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 per annum. The same shall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3 years.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expenses of Burial Ground shall be Rs.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2.70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lacs per annum and the same shall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Parking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income from parking shall be Rs.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4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lacs per annum. The same shall increase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@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Advertisements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Bill Boards would be put at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5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places throught out the Municipality. Rent shall be earned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@ Rs.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500.00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Bill Board per month.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rent shall increase @ 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Expenditure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All expenditure are assumed to increase to increase as under 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Personnel Cost - Salaries &amp; Others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Terminal &amp; Retirement Benefits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Operative Expenses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Repairs &amp; Maintenance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Program Expenses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Operation &amp; Maintenance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additional operation &amp; maintenance expenses to be incurred are as below 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Rs. in lacs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Additional Operation &amp; Maintenance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29.27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29.27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Strom Water Drains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116.45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Improvement to Water Bodies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Solid Waste Management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Roads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45.91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Bus Shelters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Street Lights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14.63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Slum Improvement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Parks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7.20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Market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Burial Ground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2.70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Public Convenience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Remunerative Projects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72.00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Property Mapping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305.35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Power Charges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There will be a savings of around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40%</w:t>
            </w:r>
          </w:p>
        </w:tc>
        <w:tc>
          <w:tcPr>
            <w:tcW w:w="53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 power charges due to installation of energy saving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lights. As the same will be installed by private players, the savings in power charges have not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been factored in the financial projections for the first seven years.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It is assumed that the savings in power charges would be utilised towards returns of the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private player towards capital cost and interest.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Interest on loan have been provided based on the sanction rate for each loan. Repayment of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loans are based on the repayment schedule of each loan.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Depreciation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Depreciation is provided based on the rates adopted by the Municipality for previous years.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Provision for Doubtful Debts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Provision for Doubtful Debts is assumed @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1%</w:t>
            </w:r>
          </w:p>
        </w:tc>
        <w:tc>
          <w:tcPr>
            <w:tcW w:w="3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on total revenue for Revenue Fund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current property tax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65%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arrears property tax collection is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42%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current profession tax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99%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arrears profession tax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55%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Non Tax Income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current rental / lease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87%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be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arrears collection % of rent / lease is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28%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d)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Charges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83%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84%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e)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Sewerage Charges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The collection % of all other items of income is taken at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Annuity Factor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Terms of Loan Funding for Proposed Investments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Tenor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Interest Rate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Repayment Period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Moratorium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Repayment Factor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Conversion Factor Calculation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a.   Rate of Interest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9.50%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9.50%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b.   Repayment Period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c.   Loan Amount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16.63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Conversion Factor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2.12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Tenor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Interest Rate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Repayment Period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Moratorium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Repayment Factor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0.13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Conversion Factor Calculation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a.   Rate of Interest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0.00%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b.   Repayment Period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c.   Loan Amount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6.23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4.03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Conversion Factor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0.42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Conversion Factor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6.91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Note :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Water Supply &amp; Sewerage Loan consititutes 16.63% of the total project cost.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Other Project Loans constitutes 20.99% of the total project cost.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1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Interest Free Loan on Water Supply &amp; Sewerage constitutes 6.23% of the total project cost.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9557F" w:rsidRPr="0079557F" w:rsidTr="0079557F">
        <w:trPr>
          <w:trHeight w:val="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9557F">
              <w:rPr>
                <w:rFonts w:ascii="Arial" w:eastAsia="Times New Roman" w:hAnsi="Arial" w:cs="Arial"/>
                <w:sz w:val="16"/>
                <w:szCs w:val="16"/>
              </w:rPr>
              <w:t>Interest Fre Loan on Other Projects constitutes 4.03% of the total project cost.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9765E5" w:rsidRDefault="009765E5" w:rsidP="00286BC8">
      <w:pPr>
        <w:rPr>
          <w:b/>
        </w:rPr>
      </w:pPr>
    </w:p>
    <w:p w:rsidR="009765E5" w:rsidRPr="009765E5" w:rsidRDefault="009765E5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765E5">
        <w:rPr>
          <w:rFonts w:ascii="Arial" w:eastAsia="Times New Roman" w:hAnsi="Arial" w:cs="Arial"/>
          <w:b/>
          <w:bCs/>
          <w:sz w:val="20"/>
          <w:szCs w:val="20"/>
        </w:rPr>
        <w:t>Flow of Income</w:t>
      </w:r>
    </w:p>
    <w:tbl>
      <w:tblPr>
        <w:tblW w:w="14071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"/>
        <w:gridCol w:w="1189"/>
        <w:gridCol w:w="299"/>
        <w:gridCol w:w="299"/>
        <w:gridCol w:w="329"/>
        <w:gridCol w:w="299"/>
        <w:gridCol w:w="354"/>
        <w:gridCol w:w="354"/>
        <w:gridCol w:w="354"/>
        <w:gridCol w:w="391"/>
        <w:gridCol w:w="415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2001-02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Property Tax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42.31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47.77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49.72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63.69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62.23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83.32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216.24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221.65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243.81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249.91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256.15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294.58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301.94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309.49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317.23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325.16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373.93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383.28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392.86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402.68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412.75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474.66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486.53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498.69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511.16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523.94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602.53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617.59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% Increase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12.9%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4.1%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28.1%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-2.3%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33.9%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159.5%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Note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It is assumed that there will be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2.5%</w:t>
            </w:r>
          </w:p>
        </w:tc>
        <w:tc>
          <w:tcPr>
            <w:tcW w:w="92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in demand every year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It is assumed that there will be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0%</w:t>
            </w:r>
          </w:p>
        </w:tc>
        <w:tc>
          <w:tcPr>
            <w:tcW w:w="1989" w:type="dxa"/>
            <w:gridSpan w:val="6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in demand in 2008-09 due to revision and thereafter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15%</w:t>
            </w:r>
          </w:p>
        </w:tc>
        <w:tc>
          <w:tcPr>
            <w:tcW w:w="136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every 5 years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Profession Tax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31.78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46.31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87.06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137.15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185.04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247.14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378.59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386.16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401.76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409.80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471.27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480.69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510.12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586.63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598.37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610.33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622.54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634.99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730.24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744.84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759.74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774.93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790.43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909.00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927.18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% Increase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46%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34%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Note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It is assumed that there will be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2%</w:t>
            </w:r>
          </w:p>
        </w:tc>
        <w:tc>
          <w:tcPr>
            <w:tcW w:w="92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per annum assumed.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It is assumed that there will be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15%</w:t>
            </w:r>
          </w:p>
        </w:tc>
        <w:tc>
          <w:tcPr>
            <w:tcW w:w="1989" w:type="dxa"/>
            <w:gridSpan w:val="6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increase in revenue in 2008-09 due to revision and thereafter 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15%</w:t>
            </w:r>
          </w:p>
        </w:tc>
        <w:tc>
          <w:tcPr>
            <w:tcW w:w="136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every 5 years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Water Charges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Property Tax Assessments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7525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7750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7983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8222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8723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8985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9254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9532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9818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10112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10416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&amp; 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113%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-46%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96%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15%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Projected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5674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6775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6978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7188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7854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8333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in 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Water Charges @ Rs.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Domestic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83.07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85.56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90.77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105.69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108.86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112.13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118.96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136.67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144.99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Non 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 in Non 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Water Charges @ Rs.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325.00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Non Domestic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16.13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 in Government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Water Charges @ Rs.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475.00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Government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Water Charges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78.66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92.54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95.32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98.18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101.12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104.16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124.26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127.99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131.83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135.79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155.35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164.81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% Increase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2032%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No. of Connections for Deposits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Residential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5674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6775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6978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7188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7854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8333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in No. of Connections for Deposits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Residential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Initial Connection Deposit (Rs.)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2.62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Initial Connection Charges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21.65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Water Supply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Current Collection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78.54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96.52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99.41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105.46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108.63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124.28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128.01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131.85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Arrears Collection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29.29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Inflow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71.24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75.88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91.43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95.72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99.21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116.29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119.82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125.03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129.43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133.57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154.62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161.14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78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Operation &amp; Maintenance (Existing &amp; Additional)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58.00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67.14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77.72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85.69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89.97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94.47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99.19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104.15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109.36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114.83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Repairs &amp; Maintenance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1.07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Principal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30.44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Free Loan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11.41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94.62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97.21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99.94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105.82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147.45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147.72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148.15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148.74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149.52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151.64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153.01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154.59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156.40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158.46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163.33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166.18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 / (Deficit)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1.28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(0.51)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(22.02)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(52.27)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(46.36)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(34.15)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(34.58)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(71.57)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(59.34)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(56.71)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(53.03)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(50.31)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(48.05)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(35.35)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(33.19)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(29.56)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(26.97)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(24.88)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(10.68)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(8.71)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(5.05)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IV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Sewerage Charges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Current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Projected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7291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in 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Sewerage Charges @ Rs.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Domestic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77.11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79.43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95.26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98.11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101.06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104.09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107.21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126.86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Non 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 in Non Domestic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Sewerage Charges @ Rs.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275.00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Non Domestic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11.94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 in Government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Sewerage Charges @ Rs.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475.00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Government Demand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3.23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Sewerage Charges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65.38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67.35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69.37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86.82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89.42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92.11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106.91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113.42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116.83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137.90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142.04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% Increase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3%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No. of Connnections for </w:t>
            </w: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Deposits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7291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5407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7485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7710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Increase in Connections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Initial Connection Charges (Rs.)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Initial Connection Charges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19.07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Sewerage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Current Collection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35.22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43.53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52.31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53.88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55.49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65.47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67.43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69.46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71.54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73.68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85.53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88.10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90.74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93.46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96.26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110.32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113.63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Arrears Collection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5.28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8.64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11.30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12.60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13.37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15.17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16.18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16.89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17.49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18.05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20.05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21.23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22.10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22.86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23.58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Inflow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35.22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43.53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57.59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62.52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66.80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78.07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80.80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84.62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87.72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90.58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103.02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106.14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110.79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114.69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118.37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133.18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137.21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Operation &amp; Maintenance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326.90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343.25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360.41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378.43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397.35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417.22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438.08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459.98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482.98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507.13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532.49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559.11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587.07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616.42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647.24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679.60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713.58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65.06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212.69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295.25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295.25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295.25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295.25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286.57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266.89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247.20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227.52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207.84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188.16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168.47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148.79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129.11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109.42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89.74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70.06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50.37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Principal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91.32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207.19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Free Loan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34.24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77.70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65.06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212.69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622.15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638.49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655.65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799.23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968.81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968.99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970.17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972.39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975.70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980.17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985.84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992.79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1001.06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1010.73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1021.87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1034.54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1048.84 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 / (Deficit)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#REF!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0.00 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(65.06)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(212.69)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(586.93)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(594.96)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(598.06)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(736.72)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(902.01)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(890.92)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(889.37)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(887.77)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(887.98)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(889.59)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(882.83)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(886.64)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(890.27)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(896.03)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(903.50)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(901.36)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(911.63)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Solid Waste Management Scheme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Solid Waste Management (in MTs) per day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Solid Waste Management (in MTs) per annum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154.00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161.70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169.79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178.27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187.19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196.55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206.37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216.69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227.53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238.90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250.85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263.39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290.39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304.91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320.15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Rate per MT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Revenue Generation (in lacs)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4.16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78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No. of Assessees (70% of Property Tax Assesssments)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5425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5928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6106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6289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6478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6873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7291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Conservancy Fees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Conservancy Fees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Domestic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17.50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Commercial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Industrial / Government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Solid Waste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Revenue from Solid Waste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4.16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Conservancy Fee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20.08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Inflow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24.24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Operation &amp; Maintenance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18.92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Principal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Free Loan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18.92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 / (Deficit)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-0.56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-4.32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-14.95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-28.85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-28.32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-27.78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-27.26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-19.68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-18.43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-17.05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5.32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Market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Market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Lease Income from Daily Market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Operation &amp; Maintenance Expenses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5.41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Market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Lease Rental Income from Markets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Rental Income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11.57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Operation &amp; Maintenance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5.41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5.41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6.15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VI</w:t>
            </w:r>
          </w:p>
        </w:tc>
        <w:tc>
          <w:tcPr>
            <w:tcW w:w="178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Integrated Office cum Commercial Complex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Complex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Lease Income from Complex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734.15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Operation &amp; Maintenance Expenses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69.46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93.08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107.75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113.14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118.80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124.74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Office Complex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Lease Rental Income from Complex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734.15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Rental Income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555.12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734.15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Operation &amp; Maintenance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66.15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69.46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76.58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84.43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93.08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107.75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113.14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118.80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124.74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Interest 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176.15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202.43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184.61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158.39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132.17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105.95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79.73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Principal repayment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77.28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187.53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276.01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198.73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88.48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253.43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449.96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523.63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477.64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454.89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432.32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409.93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310.44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185.53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93.08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102.62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107.75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113.14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118.80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124.74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-29.37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-100.63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-253.43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-84.96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-158.63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-135.55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-57.89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-35.14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-12.57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72.79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172.27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297.18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462.04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457.39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452.50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530.64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525.25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519.59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609.41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Commercial Building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Comercial Building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Lease Income from Commercial Building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34.70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Operation &amp; Maintenance Expenses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28.88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Flow from Commercial Building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88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Lease Rental Income from Commercial Building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34.70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Rental Income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34.70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Outflow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 xml:space="preserve">Operation &amp; Maintenance 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28.88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Outflow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12.60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14.59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15.32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16.89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17.73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18.62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19.55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20.52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21.55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22.63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24.95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26.19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27.50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28.88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5.82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VII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Burial Ground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Burial Ground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6.03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O&amp;M Charges of Burial Ground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2.98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6.19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VIII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Parking Fees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Income from Parking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 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IX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Advertisements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No. of Bill Boards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Rent per Bill Board per month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700.00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800.00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900.00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1000.00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Total Income from Advertisments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4.80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5.40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6.00</w:t>
            </w: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Note :</w:t>
            </w: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79557F" w:rsidRPr="0079557F" w:rsidTr="0079557F">
        <w:trPr>
          <w:trHeight w:val="20"/>
          <w:jc w:val="center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787" w:type="dxa"/>
            <w:gridSpan w:val="3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It is assumed that rent from Advt.shall increase by Rs.</w:t>
            </w:r>
          </w:p>
        </w:tc>
        <w:tc>
          <w:tcPr>
            <w:tcW w:w="329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color w:val="0000FF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color w:val="0000FF"/>
                <w:sz w:val="11"/>
                <w:szCs w:val="11"/>
              </w:rPr>
              <w:t>100</w:t>
            </w:r>
          </w:p>
        </w:tc>
        <w:tc>
          <w:tcPr>
            <w:tcW w:w="653" w:type="dxa"/>
            <w:gridSpan w:val="2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rPr>
                <w:rFonts w:ascii="Arial" w:eastAsia="Times New Roman" w:hAnsi="Arial" w:cs="Arial"/>
                <w:sz w:val="11"/>
                <w:szCs w:val="11"/>
              </w:rPr>
            </w:pPr>
            <w:r w:rsidRPr="0079557F">
              <w:rPr>
                <w:rFonts w:ascii="Arial" w:eastAsia="Times New Roman" w:hAnsi="Arial" w:cs="Arial"/>
                <w:sz w:val="11"/>
                <w:szCs w:val="11"/>
              </w:rPr>
              <w:t>every 3 years.</w:t>
            </w: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9557F" w:rsidRPr="0079557F" w:rsidRDefault="0079557F" w:rsidP="0079557F">
            <w:pPr>
              <w:spacing w:after="0" w:line="240" w:lineRule="auto"/>
              <w:ind w:left="-91" w:right="-10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</w:tbl>
    <w:p w:rsidR="009765E5" w:rsidRDefault="009765E5" w:rsidP="00286BC8">
      <w:pPr>
        <w:rPr>
          <w:b/>
        </w:rPr>
      </w:pPr>
    </w:p>
    <w:p w:rsidR="009765E5" w:rsidRDefault="009765E5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765E5">
        <w:rPr>
          <w:rFonts w:ascii="Arial" w:eastAsia="Times New Roman" w:hAnsi="Arial" w:cs="Arial"/>
          <w:b/>
          <w:bCs/>
          <w:sz w:val="20"/>
          <w:szCs w:val="20"/>
        </w:rPr>
        <w:t>Income Recoverables</w:t>
      </w:r>
    </w:p>
    <w:p w:rsidR="0079557F" w:rsidRPr="009765E5" w:rsidRDefault="0079557F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9765E5" w:rsidRPr="009765E5" w:rsidRDefault="009765E5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765E5">
        <w:rPr>
          <w:rFonts w:ascii="Arial" w:eastAsia="Times New Roman" w:hAnsi="Arial" w:cs="Arial"/>
          <w:b/>
          <w:bCs/>
          <w:sz w:val="20"/>
          <w:szCs w:val="20"/>
        </w:rPr>
        <w:t>Revenue &amp; Capital Fund</w:t>
      </w:r>
    </w:p>
    <w:tbl>
      <w:tblPr>
        <w:tblW w:w="1356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2027"/>
        <w:gridCol w:w="398"/>
        <w:gridCol w:w="459"/>
        <w:gridCol w:w="459"/>
        <w:gridCol w:w="459"/>
        <w:gridCol w:w="459"/>
        <w:gridCol w:w="459"/>
        <w:gridCol w:w="459"/>
        <w:gridCol w:w="459"/>
        <w:gridCol w:w="459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650"/>
      </w:tblGrid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5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5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54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left="-91"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236.26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258.79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265.26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271.89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318.48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326.44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334.60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342.97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392.18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401.99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412.04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422.34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432.90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495.32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507.70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520.39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533.40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546.74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625.90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641.54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212.64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232.91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238.74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244.70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279.64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286.63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293.80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301.14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308.67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352.97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361.79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370.84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380.11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389.61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445.78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456.93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468.35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480.06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492.06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563.31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577.39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386.16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393.89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401.76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409.80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471.27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480.69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500.11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510.12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586.63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598.37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610.33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622.54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634.99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730.24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744.84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759.74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774.93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790.43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909.00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927.18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366.85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374.19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381.67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389.31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447.70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456.66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465.79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475.11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484.61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557.30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568.45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579.82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591.41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603.24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693.73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707.60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721.75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736.19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750.91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863.55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880.82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682.38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716.50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752.33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789.95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829.44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870.91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914.46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960.18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1008.19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1058.60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1111.53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1225.46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1286.74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1351.07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1418.63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1489.56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1564.04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1642.24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1724.35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1810.57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682.38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716.50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752.33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789.95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829.44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870.91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914.46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960.18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1008.19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1058.60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1111.53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1225.46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1286.74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1351.07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1418.63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1489.56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1564.04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1642.24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1724.35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1810.57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71.92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79.29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83.25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87.41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91.79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96.37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101.19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106.25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111.57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117.14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123.00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129.15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135.61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142.39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156.98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164.83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173.07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181.73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71.92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79.29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83.25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87.41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91.79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96.37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101.19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106.25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111.57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117.14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123.00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129.15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135.61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142.39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156.98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164.83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173.07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181.73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278.75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292.69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307.33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322.69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338.83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355.77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373.56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392.23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411.85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432.44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454.06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476.76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500.60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525.63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551.91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579.51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608.49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638.91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670.85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704.40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739.62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278.75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292.69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307.33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322.69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338.83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355.77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373.56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392.23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411.85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432.44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454.06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476.76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500.60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525.63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551.91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579.51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608.49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638.91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670.85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704.40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739.62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Rent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390.84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390.98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391.13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449.49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449.65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449.83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516.94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517.13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517.33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594.51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594.73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594.96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683.72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683.97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684.24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786.31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233.52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267.69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292.08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332.68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362.52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367.59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374.72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380.32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386.19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394.34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400.82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407.62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416.95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424.45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432.32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443.02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451.70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460.81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473.08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483.13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493.69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Recevery of Rent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371.30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371.43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371.58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427.01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427.17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427.33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491.09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491.27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491.46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564.78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564.99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565.21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649.53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649.77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650.03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747.00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Receovery of 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233.52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267.69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292.08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332.68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362.52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367.59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374.72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380.32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386.19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394.34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400.82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407.62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416.95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424.45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432.32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443.02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451.70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460.81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473.08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483.13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493.69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Total Current Recoveries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235.63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269.91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313.41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354.13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384.09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738.89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746.15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751.89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813.21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821.51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828.16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898.71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908.22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915.91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997.11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1008.01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1016.91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1110.35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1122.86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1133.16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1240.68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Collection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200.19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56.20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61.70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64.88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67.16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69.10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70.93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77.90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81.93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84.81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87.26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89.58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120.11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32.86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33.72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37.02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50.89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52.36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53.75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39.22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40.20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42.23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49.53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52.04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54.67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62.59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56.20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61.70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64.88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67.16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69.10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70.93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77.90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81.93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84.81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87.26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89.58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98.42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33.70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34.62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40.17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54.84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55.98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24.78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29.38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31.48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36.57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38.39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39.18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24.52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25.01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29.92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30.52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31.75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37.99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38.75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39.52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45.45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34.62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40.17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55.98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62.24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Rent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27.65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30.62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34.72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37.04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42.71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46.81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53.84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55.73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22.22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28.09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29.48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32.30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33.44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19.55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22.47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22.48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25.85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25.86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25.87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29.75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34.20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34.21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27.65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30.62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34.72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37.04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40.66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42.71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46.81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55.73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56.51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Water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62.98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74.14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76.37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78.66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92.54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95.32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98.18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101.12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104.16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120.64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124.26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127.99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131.83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135.79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155.35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160.01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164.81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41.93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50.39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59.31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61.09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62.92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74.03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76.25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78.54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80.90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83.33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96.52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99.41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102.39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105.46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108.63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124.28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128.01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131.85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Water Deposit &amp; Fee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84.23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9.21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12.44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15.86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21.01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21.65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84.23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47.06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9.21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12.44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15.86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21.01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21.65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21.59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34.02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39.95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41.58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44.36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48.81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14.35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18.31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19.78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20.41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24.95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26.61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29.29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12.60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19.06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20.22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24.85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27.16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31.07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32.00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30.51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31.84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34.02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37.74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39.95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41.58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44.36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48.81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51.53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X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Sewerage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44.02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54.41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65.38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67.35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69.37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81.84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84.29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86.82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89.42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92.11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106.91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110.12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113.42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116.83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120.33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137.90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142.04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53.88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55.49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65.47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67.43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69.46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71.54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73.68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85.53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88.10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90.74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93.46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96.26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110.32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113.63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Sewerage Deposit &amp; Fee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33.60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8.36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13.98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18.52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19.07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46.35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49.48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52.40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33.60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42.99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45.41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8.36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10.33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10.96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13.98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14.83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15.27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18.52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19.07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XI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14.40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33.41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38.10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39.31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5.28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12.60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15.17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16.89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17.49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18.05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20.05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21.23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22.86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23.58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10.88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13.47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13.87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16.86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17.36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17.88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18.42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21.38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22.02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22.68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23.37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24.07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27.58</w:t>
            </w:r>
          </w:p>
        </w:tc>
      </w:tr>
      <w:tr w:rsidR="00B9094F" w:rsidRPr="00B9094F" w:rsidTr="006676C0">
        <w:trPr>
          <w:trHeight w:val="20"/>
        </w:trPr>
        <w:tc>
          <w:tcPr>
            <w:tcW w:w="51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8.80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14.40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18.84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21.00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22.28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25.28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26.97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28.15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29.15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30.08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33.41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36.84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38.10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B9094F">
            <w:pPr>
              <w:spacing w:after="0" w:line="240" w:lineRule="auto"/>
              <w:ind w:right="-12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39.31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9557F" w:rsidRPr="00B9094F" w:rsidRDefault="0079557F" w:rsidP="007955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9094F">
              <w:rPr>
                <w:rFonts w:ascii="Arial" w:eastAsia="Times New Roman" w:hAnsi="Arial" w:cs="Arial"/>
                <w:sz w:val="12"/>
                <w:szCs w:val="12"/>
              </w:rPr>
              <w:t>43.30</w:t>
            </w:r>
          </w:p>
        </w:tc>
      </w:tr>
    </w:tbl>
    <w:p w:rsidR="009765E5" w:rsidRDefault="009765E5" w:rsidP="00286BC8">
      <w:pPr>
        <w:rPr>
          <w:b/>
        </w:rPr>
      </w:pPr>
    </w:p>
    <w:p w:rsidR="009765E5" w:rsidRPr="009765E5" w:rsidRDefault="009765E5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765E5">
        <w:rPr>
          <w:rFonts w:ascii="Arial" w:eastAsia="Times New Roman" w:hAnsi="Arial" w:cs="Arial"/>
          <w:b/>
          <w:bCs/>
          <w:sz w:val="20"/>
          <w:szCs w:val="20"/>
        </w:rPr>
        <w:t>Projected Income &amp; Expenditure Account</w:t>
      </w:r>
    </w:p>
    <w:p w:rsidR="009765E5" w:rsidRPr="009765E5" w:rsidRDefault="009765E5" w:rsidP="009765E5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9765E5">
        <w:rPr>
          <w:rFonts w:ascii="Arial" w:eastAsia="Times New Roman" w:hAnsi="Arial" w:cs="Arial"/>
          <w:b/>
          <w:bCs/>
          <w:sz w:val="20"/>
          <w:szCs w:val="20"/>
        </w:rPr>
        <w:t>Revenue &amp; Capital Fund</w:t>
      </w:r>
    </w:p>
    <w:tbl>
      <w:tblPr>
        <w:tblW w:w="14687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"/>
        <w:gridCol w:w="1457"/>
        <w:gridCol w:w="502"/>
        <w:gridCol w:w="433"/>
        <w:gridCol w:w="433"/>
        <w:gridCol w:w="433"/>
        <w:gridCol w:w="463"/>
        <w:gridCol w:w="499"/>
        <w:gridCol w:w="463"/>
        <w:gridCol w:w="499"/>
        <w:gridCol w:w="499"/>
        <w:gridCol w:w="499"/>
        <w:gridCol w:w="499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99"/>
        <w:gridCol w:w="463"/>
        <w:gridCol w:w="463"/>
        <w:gridCol w:w="463"/>
        <w:gridCol w:w="463"/>
        <w:gridCol w:w="415"/>
      </w:tblGrid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S.No.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Income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Property Tax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Property Tax for General Purpose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42.31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47.77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49.72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63.69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62.23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83.32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216.24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221.65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243.81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249.91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256.15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294.58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301.94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309.49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317.23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325.16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373.93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383.28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392.86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402.68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412.75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474.66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486.53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498.69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511.16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523.94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602.53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617.59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Vacant Land Tax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13.13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14.26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14.62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14.98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15.36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20.65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23.37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23.95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Other Taxes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Profession Tax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31.78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46.31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87.06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137.15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185.04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247.14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378.59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386.16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393.89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401.76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409.80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471.27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480.69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490.31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500.11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510.12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586.63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598.37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610.33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622.54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634.99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730.24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744.84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759.74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774.93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790.43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909.00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927.18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 Taxes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Assigned Revenue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Duty on Transfer of Property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167.90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226.24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197.43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444.07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549.81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331.75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649.89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682.38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716.50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752.33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789.95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829.44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870.91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914.46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960.18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1008.19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1058.60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1111.53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1167.11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1225.46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1286.74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1351.07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1418.63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1489.56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1564.04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1642.24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1724.35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1810.57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Entertainment Tax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Devolution Fund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19.91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24.09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21.26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30.99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34.66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59.77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65.23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68.49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71.92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75.51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79.29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83.25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87.41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91.79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96.37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101.19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106.25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111.57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117.14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129.15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135.61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142.39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149.51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156.98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164.83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173.07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181.73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e)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Service Charges &amp; Fees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Trade Licence Fees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2.87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3.01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3.85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4.04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Licence fee under PFA act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0.85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Licence fee from Cable tv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0.63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Building Licence Fees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11.80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51.41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44.52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42.01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269.72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283.20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256.52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269.35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282.81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296.95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311.80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327.39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343.76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360.95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379.00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397.95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417.84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438.74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460.67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483.71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507.89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533.29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559.95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587.95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617.35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648.21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680.62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714.66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Copy application fees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2.67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3.09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Advertisment Fees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2.62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2.89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3.51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3.87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 Fees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0.80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4.69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4.92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5.17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5.43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7.28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8.02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11.85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13.07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Initial amount for new supply /under connection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0.80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Water supply connection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Metered/Tap rate water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52.41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62.98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74.14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76.37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78.66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92.54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95.32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98.18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101.12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104.16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120.64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124.26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127.99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135.79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155.35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160.01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164.81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Septik Tank Cleaning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Sewerage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44.02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54.41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65.38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67.35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69.37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81.84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84.29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86.82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89.42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92.11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110.12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113.42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116.83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120.33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137.90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142.04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Grants &amp; Contribution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Grants for Schemes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8.70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g)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Sale &amp; Hire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Sale of Stock &amp; Stores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h)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Other Income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Rent on Shopping complex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1.12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4.41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5.91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Rent from Market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11.57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Rent from Integrated Office cum Commercial Building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365.00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419.75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482.71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482.71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482.71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555.12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555.12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555.12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638.39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638.39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638.39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734.15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Rent from Commercial Building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22.81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30.17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34.70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Income from Burial Ground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4.56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6.03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6.03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Income from parking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7.60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10.06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10.06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Income from Advertisment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4.80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6.00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Road Cut Restoration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5.85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4.13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4.56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5.28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5.54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5.82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7.80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8.60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9.02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9.48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10.45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Avenue Receipts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1.38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2.85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2.99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3.47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3.64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4.01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Development charges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42.48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16.39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4.22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62.36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46.74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64.32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67.54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70.91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74.46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78.18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82.09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86.19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90.50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95.03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99.78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104.77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110.01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115.51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121.28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127.35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133.72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140.40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147.42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154.79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162.53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170.66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179.19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Demolition charges / Misc Recoveries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0.19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 Income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2.64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0.51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1.73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10.57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9.55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9.96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10.46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10.98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13.35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14.01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15.45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17.89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18.78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19.72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20.71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23.97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26.43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27.75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Interest from Fixed Deposit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7.82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Interest from Bank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5.07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9.05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38.66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11.82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148.27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200.00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225.00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250.00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Project Overhead Appr - Expenses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10.36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10.08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7.69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11.74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B9094F" w:rsidRPr="00B9094F" w:rsidTr="00B9094F">
        <w:trPr>
          <w:trHeight w:val="20"/>
        </w:trPr>
        <w:tc>
          <w:tcPr>
            <w:tcW w:w="37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57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Income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18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305.52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460.96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440.74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768.00</w:t>
            </w:r>
          </w:p>
        </w:tc>
        <w:tc>
          <w:tcPr>
            <w:tcW w:w="240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1266.48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1115.57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1828.36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1890.11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2006.21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2119.18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2281.29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2525.73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3000.25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3104.00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3200.96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3371.90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3597.26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3710.63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3895.89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4021.61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4163.94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4522.16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4668.92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4819.60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5065.41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5247.83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87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5602.00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B9094F">
            <w:pPr>
              <w:spacing w:after="0" w:line="240" w:lineRule="auto"/>
              <w:ind w:left="-95" w:right="-10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5887.48</w:t>
            </w:r>
          </w:p>
        </w:tc>
      </w:tr>
    </w:tbl>
    <w:p w:rsidR="009765E5" w:rsidRDefault="009765E5" w:rsidP="00286BC8">
      <w:pPr>
        <w:rPr>
          <w:b/>
        </w:rPr>
      </w:pPr>
    </w:p>
    <w:tbl>
      <w:tblPr>
        <w:tblW w:w="1458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"/>
        <w:gridCol w:w="1842"/>
        <w:gridCol w:w="398"/>
        <w:gridCol w:w="398"/>
        <w:gridCol w:w="398"/>
        <w:gridCol w:w="398"/>
        <w:gridCol w:w="459"/>
        <w:gridCol w:w="398"/>
        <w:gridCol w:w="459"/>
        <w:gridCol w:w="459"/>
        <w:gridCol w:w="459"/>
        <w:gridCol w:w="459"/>
        <w:gridCol w:w="532"/>
        <w:gridCol w:w="532"/>
        <w:gridCol w:w="471"/>
        <w:gridCol w:w="471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Expenditure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Personnel Salaries Cost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Salary &amp; Allowances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8.27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9.00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12.82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26.32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27.64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29.02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30.47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31.99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33.59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35.27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35.27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40.83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42.87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45.02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47.27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49.63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52.11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54.72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57.45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63.34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66.51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69.83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Special Pay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Dearness Allowance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2.81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3.27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3.78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4.74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House Rent Allowance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Conveyance Allowance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City Compensatory Allowance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Medical Allowance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Exgratia/Bonus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1.56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Personnel Cost - 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Travel Allowance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Supply of Uniform &amp; Othere reimbursements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Terminal &amp; Retirement Benefits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GIS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Operating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Power Charges - Street Lights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10.81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4.48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4.82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6.83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7.17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Power Charges for Water / Sewerages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Maintenance - Street Lights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8.80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7.74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3.35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17.32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23.21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28.21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29.62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32.66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34.29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36.01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37.81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39.70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Wages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2.85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6.53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6.85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Sanitary / Conservancy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4.78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9.14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14.76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7.94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8.32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9.63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13.55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17.30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20.02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23.18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Operation &amp; Maintenance on Water Supply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50.10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52.61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55.24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58.00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60.90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63.94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67.14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70.50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74.02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77.72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81.61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85.69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89.97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94.47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99.19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104.15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109.36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114.83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Operation &amp; Maintenance on Sewerage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326.90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343.25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360.41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378.43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397.35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417.22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438.08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459.98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482.98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507.13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532.49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559.11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587.07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616.42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647.24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679.60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713.58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Operation &amp; Maintenance on Other Projects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29.27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101.78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203.57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305.35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320.62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336.65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353.48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371.16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389.71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409.20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429.66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451.14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473.70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497.39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522.25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548.37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575.79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604.57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634.80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666.54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699.87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e)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Repairs &amp; Maintenance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Light Vehicle Maintenance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3.88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Heavy Vehilce Maintenance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5.10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4.00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4.95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5.32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13.63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14.66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15.75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Repairs &amp; Maintenance - Buildings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4.28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Repairs &amp; Maintenance - Roads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Repairs &amp; Maintenance - Water Supply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5.95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10.41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3.93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Repairs &amp; Maintenance - 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0.55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Maintenance Charges to TWAD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20.45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23.06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26.65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28.65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33.10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35.59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44.21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47.52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51.09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54.92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59.04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63.47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68.23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73.35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78.85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84.76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91.12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97.95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Programme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Election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1.29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g)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Administration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Telephone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1.73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Stationery &amp; Printing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4.51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Postage &amp; Telegram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Books &amp; Periodicals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Legal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Electricity consumption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Advertisement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2.67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3.24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6.74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7.08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Computer Operating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1.64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Contribution to CMDA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7.64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2.66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2.94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3.93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6.10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6.41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Sitting Fees for Councillors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0.38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10.36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1.69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1.86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1.96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2.62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2.89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3.87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4.07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h)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Finance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Provision for doubtful collection of rev items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20.06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21.19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22.81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25.26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31.04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32.01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33.72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35.97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37.11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38.96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41.64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45.22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46.69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48.20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50.65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52.48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56.02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58.87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Interest on Loans / Ways Means Adv / OD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2.33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286.76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583.84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702.62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735.09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696.27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640.31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569.73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493.65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417.57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342.55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274.56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220.91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183.54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157.53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134.96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112.39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89.81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67.24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44.66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Bank Charges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0.27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Others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i)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Depreciation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79.89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64.66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83.69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77.52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77.54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57.56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100.23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262.82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497.76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1216.51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2306.09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2629.46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2337.15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1944.91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1492.94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1161.76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915.73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730.87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590.59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483.19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400.26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335.71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285.05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244.95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212.95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187.18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166.22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149.01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 Expenses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133.38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134.27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161.71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118.92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128.80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148.00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197.59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412.45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746.06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1839.13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3385.67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4181.69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3968.75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3581.29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3120.88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2769.78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2501.42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2295.77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2136.44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1949.83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1917.66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1912.08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1924.16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1949.10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1983.66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2081.86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Surplus / (Deficit) for the year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172.14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326.69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279.03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649.08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1137.68 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967.57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1630.77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1477.67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1260.15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280.05 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(1104.38)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(1655.96)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(968.49)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(477.29)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80.08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602.12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1095.85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1414.86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1759.45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1999.52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2214.11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2604.50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2756.85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2895.44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3116.31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3264.17 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3573.01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 xml:space="preserve">3805.62 </w:t>
            </w:r>
          </w:p>
        </w:tc>
      </w:tr>
      <w:tr w:rsidR="006676C0" w:rsidRPr="00B9094F" w:rsidTr="006676C0">
        <w:trPr>
          <w:trHeight w:val="20"/>
        </w:trPr>
        <w:tc>
          <w:tcPr>
            <w:tcW w:w="245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9094F" w:rsidRPr="00B9094F" w:rsidRDefault="00B9094F" w:rsidP="006676C0">
            <w:pPr>
              <w:spacing w:after="0" w:line="240" w:lineRule="auto"/>
              <w:ind w:left="-91" w:right="-64"/>
              <w:rPr>
                <w:rFonts w:ascii="Arial" w:eastAsia="Times New Roman" w:hAnsi="Arial" w:cs="Arial"/>
                <w:sz w:val="11"/>
                <w:szCs w:val="11"/>
              </w:rPr>
            </w:pPr>
            <w:r w:rsidRPr="00B9094F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</w:tbl>
    <w:p w:rsidR="00B9094F" w:rsidRDefault="00B9094F" w:rsidP="00286BC8">
      <w:pPr>
        <w:rPr>
          <w:b/>
        </w:rPr>
      </w:pPr>
    </w:p>
    <w:p w:rsidR="00F05C6E" w:rsidRPr="00F05C6E" w:rsidRDefault="00F05C6E" w:rsidP="00F05C6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F05C6E">
        <w:rPr>
          <w:rFonts w:ascii="Arial" w:eastAsia="Times New Roman" w:hAnsi="Arial" w:cs="Arial"/>
          <w:b/>
          <w:bCs/>
          <w:sz w:val="20"/>
          <w:szCs w:val="20"/>
        </w:rPr>
        <w:t>Total Income &amp; Expenditure Account</w:t>
      </w:r>
    </w:p>
    <w:tbl>
      <w:tblPr>
        <w:tblW w:w="13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"/>
        <w:gridCol w:w="1412"/>
        <w:gridCol w:w="373"/>
        <w:gridCol w:w="373"/>
        <w:gridCol w:w="373"/>
        <w:gridCol w:w="373"/>
        <w:gridCol w:w="439"/>
        <w:gridCol w:w="439"/>
        <w:gridCol w:w="439"/>
        <w:gridCol w:w="439"/>
        <w:gridCol w:w="439"/>
        <w:gridCol w:w="439"/>
        <w:gridCol w:w="519"/>
        <w:gridCol w:w="519"/>
        <w:gridCol w:w="452"/>
        <w:gridCol w:w="452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Property Tax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42.31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47.77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49.72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75.36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83.32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236.26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258.79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265.26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271.89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310.71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318.48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326.44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334.60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342.97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392.18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401.99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412.04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422.34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432.90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495.32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507.70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533.40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546.74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625.90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641.54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31.97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46.31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87.06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137.15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185.04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247.14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378.59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386.16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393.89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401.76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409.80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471.27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480.69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490.31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500.11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510.12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586.63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598.37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610.33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622.54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634.99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730.24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744.84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759.74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774.93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790.43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909.00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927.18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Assigned Revenue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167.90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226.24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197.44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444.09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549.86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649.94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682.38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716.50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752.33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789.95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829.44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870.91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914.46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960.18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1008.19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1058.60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1111.53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1225.46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1286.74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1351.07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1418.63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1489.56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1564.04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1724.35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1810.57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Devolution Fund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19.91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24.09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21.26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34.66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68.49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75.51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79.29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83.25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87.41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91.79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111.57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117.14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123.00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129.15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135.61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142.39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149.51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156.98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181.73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Service Charges &amp; Fees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55.38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46.88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275.97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296.16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272.45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281.07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309.78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375.11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445.83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484.32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515.31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538.24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573.75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609.59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636.53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664.71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694.18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738.38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783.09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817.62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853.74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891.52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946.54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1002.31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1046.47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Grants &amp; Contribution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Sale &amp; Hire Charges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19.12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61.17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38.37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144.37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235.74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270.03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314.53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355.26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385.22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758.43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765.70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771.45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835.68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844.00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850.65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924.56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934.08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941.78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1026.83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1037.75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1046.66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1144.53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1157.06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1167.37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1280.00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305.52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460.96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440.74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1266.48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1115.57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1828.36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1890.11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2006.21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2119.18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2281.29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2525.73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3000.25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3104.00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3200.96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3371.90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3597.26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3710.63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3895.89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4021.61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4163.94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4522.16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4668.92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4819.60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5065.41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5247.83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5602.00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5887.48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Personnel Salaries Cost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12.76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14.30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19.61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26.88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29.64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31.12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32.67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34.31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36.02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36.06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46.02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48.32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53.28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61.67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71.39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Personnel Cost - Others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b)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Terminal &amp; Retirement Benefits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Operating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16.92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22.85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35.58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32.32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31.64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133.97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237.36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390.93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737.38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774.25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812.96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853.61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896.29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941.10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988.16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1034.72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1086.46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1140.78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1197.82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1257.71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1320.59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1386.62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1455.95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1528.75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1605.19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5.53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15.67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19.45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24.65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26.79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30.96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33.28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35.78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38.46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41.35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44.45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51.36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59.36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63.81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85.21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122.33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Program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Administration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15.13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13.60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5.90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10.67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11.29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12.44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13.07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13.72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14.41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15.88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17.51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19.30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24.64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25.87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27.16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Finance Expenses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41.51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308.06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606.77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728.00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765.22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727.44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672.46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603.60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529.78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454.84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381.68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314.95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262.73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228.96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204.43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142.53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123.51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103.80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79.89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64.66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83.69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77.54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57.56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262.82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497.76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1216.51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2306.09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2629.46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2337.15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1944.91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1492.94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1161.76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915.73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730.87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590.59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483.19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400.26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335.71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285.05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244.95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212.95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187.18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149.01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Expenditure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133.38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134.27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161.71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412.45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746.06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1839.13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3385.67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4181.69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3968.75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3581.29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3120.88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2769.78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2295.77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2136.44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1949.83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1917.66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1912.08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1924.16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1949.10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1983.66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2081.86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172.14 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326.69 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279.03 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649.08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1137.68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967.57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1630.77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1477.67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1260.15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280.05 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(1104.38)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(1655.96)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(968.49)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(477.29)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80.08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602.12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1095.85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1414.86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1759.45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1999.52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2214.11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2604.50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2756.85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2895.44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3116.31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3264.17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3573.01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3805.62 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5" w:right="-104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Profit before Depreciation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 xml:space="preserve">252.03 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 xml:space="preserve">391.35 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 xml:space="preserve">362.72 </w:t>
            </w:r>
          </w:p>
        </w:tc>
        <w:tc>
          <w:tcPr>
            <w:tcW w:w="37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 xml:space="preserve">726.60 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1215.22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1025.13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1731.00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1740.49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1757.91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1496.56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1201.71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973.50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1368.66</w:t>
            </w:r>
          </w:p>
        </w:tc>
        <w:tc>
          <w:tcPr>
            <w:tcW w:w="45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1467.62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1573.02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1763.88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2011.58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2145.73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2350.04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2482.70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2614.37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2940.20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3041.89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3140.39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3329.26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3451.35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3739.22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7" w:right="-10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3954.64</w:t>
            </w:r>
          </w:p>
        </w:tc>
      </w:tr>
    </w:tbl>
    <w:p w:rsidR="00F05C6E" w:rsidRDefault="00F05C6E" w:rsidP="00286BC8">
      <w:pPr>
        <w:rPr>
          <w:b/>
        </w:rPr>
      </w:pPr>
    </w:p>
    <w:p w:rsidR="00FE3E00" w:rsidRPr="00FE3E00" w:rsidRDefault="00FE3E00" w:rsidP="00FE3E0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FE3E00">
        <w:rPr>
          <w:rFonts w:ascii="Arial" w:eastAsia="Times New Roman" w:hAnsi="Arial" w:cs="Arial"/>
          <w:b/>
          <w:bCs/>
          <w:sz w:val="20"/>
          <w:szCs w:val="20"/>
        </w:rPr>
        <w:t>Revenue &amp; Capital Fund</w:t>
      </w:r>
    </w:p>
    <w:p w:rsidR="00FE3E00" w:rsidRPr="00FE3E00" w:rsidRDefault="00FE3E00" w:rsidP="00FE3E0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FE3E00">
        <w:rPr>
          <w:rFonts w:ascii="Arial" w:eastAsia="Times New Roman" w:hAnsi="Arial" w:cs="Arial"/>
          <w:b/>
          <w:bCs/>
          <w:sz w:val="20"/>
          <w:szCs w:val="20"/>
        </w:rPr>
        <w:t>Balance Sheet</w:t>
      </w:r>
    </w:p>
    <w:tbl>
      <w:tblPr>
        <w:tblW w:w="15074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"/>
        <w:gridCol w:w="1306"/>
        <w:gridCol w:w="408"/>
        <w:gridCol w:w="438"/>
        <w:gridCol w:w="438"/>
        <w:gridCol w:w="438"/>
        <w:gridCol w:w="438"/>
        <w:gridCol w:w="438"/>
        <w:gridCol w:w="438"/>
        <w:gridCol w:w="438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Liabilities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Liabilities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Loans from Government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New Loan from TNUIFSL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210.50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3011.38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6134.61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7321.92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7575.72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7082.55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6397.58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5596.74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4795.91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3995.07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3216.42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2563.72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2086.93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1777.07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1539.44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1301.82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1064.19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826.56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588.93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351.30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Interest Free Loan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81.07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899.73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1740.10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1948.79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2114.19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2032.42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1878.70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1681.53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1484.36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1287.19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1098.61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928.29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782.63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666.40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577.29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488.18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399.07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309.96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220.85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131.74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Contribution from Government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Grant from Government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35.38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84.83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103.64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178.27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269.40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461.23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2514.55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4600.19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5208.79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79.89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144.55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228.24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305.76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440.87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541.09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803.91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1301.67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2518.18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4824.27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7453.73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9790.89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11735.79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13228.73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14390.49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15306.22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16037.09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16627.68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17110.87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17511.13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17846.83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18131.88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18376.84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18589.79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18776.96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18943.18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19092.19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Contribution by Municipality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878.29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2485.97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3295.53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6068.91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6364.10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Capital Reserve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Current Liabilities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Reserve for Doubtful Collection of Rev Items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19.86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39.92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61.12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83.93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109.19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139.19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202.24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235.96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309.04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347.99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388.21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429.85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475.07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521.76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569.96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620.61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673.09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729.11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787.98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Tender Deposits - Contractors &amp; Suppliers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Security &amp; Deposit Others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Deposit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Deposit - Water Connections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52.14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30.47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77.53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120.03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164.90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173.84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183.05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194.44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206.16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218.24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230.69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243.50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258.90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274.76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291.10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307.93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325.26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345.66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366.68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388.32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Deposit - Sewerage Connections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46.35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33.60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76.59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122.00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130.12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138.48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148.81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159.45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170.42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181.71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193.34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207.31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221.71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236.53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251.81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267.54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286.05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305.12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Library Cess Payable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GIS Contribution Payable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Interest Payable Account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Advance Collection of Revenue Items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IT &amp; ST Deduction - Contractors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Contribution to CMDA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Recoveries - Staff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Recoveries &amp; Payables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 Fund Transfer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Accumulated Surplus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572.58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899.25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1156.37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1827.51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2966.40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3933.96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5580.58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7058.25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8318.40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8598.45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7494.06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5838.10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4869.61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4392.32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4472.40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5074.52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6170.37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7585.23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9344.69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11344.20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13558.31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16162.81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18919.66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21815.10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24931.40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28195.57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31768.58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35574.20</w:t>
            </w:r>
          </w:p>
        </w:tc>
      </w:tr>
      <w:tr w:rsidR="006676C0" w:rsidRPr="006676C0" w:rsidTr="006676C0">
        <w:trPr>
          <w:trHeight w:val="20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705.09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1493.60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2245.30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3517.13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4574.88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6403.31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9153.35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13115.67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21042.82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31137.01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34511.67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37143.49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38121.55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38905.23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39724.57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40796.17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42003.72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43448.90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45172.91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47233.49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49822.67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52615.25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55508.75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58594.53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61807.75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65315.79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85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69043.28</w:t>
            </w:r>
          </w:p>
        </w:tc>
      </w:tr>
    </w:tbl>
    <w:p w:rsidR="00FE3E00" w:rsidRDefault="00FE3E00" w:rsidP="00FE3E0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485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"/>
        <w:gridCol w:w="1460"/>
        <w:gridCol w:w="403"/>
        <w:gridCol w:w="464"/>
        <w:gridCol w:w="464"/>
        <w:gridCol w:w="464"/>
        <w:gridCol w:w="464"/>
        <w:gridCol w:w="464"/>
        <w:gridCol w:w="464"/>
        <w:gridCol w:w="464"/>
        <w:gridCol w:w="525"/>
        <w:gridCol w:w="525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2003-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2004-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2005-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2006-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2007-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2008-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09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2009-</w:t>
            </w: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lastRenderedPageBreak/>
              <w:t>2010-11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Assets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Fixed Assets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Land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1915.77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Buildings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70.42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105.55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115.28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118.44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122.17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33.44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33.44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229.20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785.60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1615.65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2703.49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3771.79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3827.89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Strom Water Drains, Open Drains &amp; Culverts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22.17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29.95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36.80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42.88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42.88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360.41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683.55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969.78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1657.03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2401.56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3313.22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Heavy &amp; Light Vehicles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18.47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18.47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27.15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58.25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59.48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60.79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62.19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Vehicles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0.09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Furniture &amp; Fixtures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2.46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2.55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4.18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Electrical Inst.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18.49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18.88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25.31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25.31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46.99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143.29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258.35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383.31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Plant &amp; Machinery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1.49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5.48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13.47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82.17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118.92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Roads &amp; Pavements - Concrete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37.42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38.53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46.33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47.89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48.80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76.95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76.95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131.21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183.69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298.18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611.18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925.12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1191.60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Roads &amp; Pavements - Black Topped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104.03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135.57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160.56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266.35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286.20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427.58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427.58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582.34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634.82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749.31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1062.31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1376.25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1642.73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Roads &amp; Payments - Others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20.96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25.98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255.64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713.60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Water Supply Head Works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76.17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76.17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77.50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80.20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80.20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80.20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80.20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84.90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167.29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1226.32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Borewell &amp; Hand Pumps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21.90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39.89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61.07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65.55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72.96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72.97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95.87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126.49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159.26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177.99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Public fountains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0.18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Sewerage Lines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896.66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4321.06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8666.28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Projects in Progress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3.40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231.25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Trees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1.03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b)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Current Assets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Stock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Property Tax Recoverable - Current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12.84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16.88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6.37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5.19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5.24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5.42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180.35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23.63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25.88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26.53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31.07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31.85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32.64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33.46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40.20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41.20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42.23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43.29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49.53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52.04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53.34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54.67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62.59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64.15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Property Tax Recoverable - Arrears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9.64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8.96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11.76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11.85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6.84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4.79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19.84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80.08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55.66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48.14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45.78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45.50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49.27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51.56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53.27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54.77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56.20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61.70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64.88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67.16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69.10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77.90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81.93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84.81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87.26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89.58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98.42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Profession Tax Recoverable - Current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2.74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19.31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19.69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23.56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24.03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24.52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25.01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25.51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29.33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30.52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31.13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36.51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37.24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37.99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39.52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45.45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46.36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Profession Tax Recoverable - Arrears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25.51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28.81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32.21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33.70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34.62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35.39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36.12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40.17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41.97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44.06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52.24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53.66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54.84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55.98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62.24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Lease Amount Recoverable -Arrears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1.69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0.12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1.12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19.54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19.56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22.47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22.48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25.85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25.86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25.87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34.21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39.32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Lease Amount Recoverable-Current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1.37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1.29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1.64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1.79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27.65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30.62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34.72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36.37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37.04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40.66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42.12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42.71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46.81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48.46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49.13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53.84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55.73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56.51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Water charges recoverable - Current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0.48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10.48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14.83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15.27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18.51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19.06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19.64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20.83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24.13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24.85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26.37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31.07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32.00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32.96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Water charges recoverable - Arrears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10.79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21.59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28.63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30.51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31.84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32.96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34.02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39.95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41.58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44.36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48.81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51.53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Sewerage Charges Recoverable - Current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8.80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10.88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13.08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13.47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13.87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16.37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16.86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17.36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17.88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18.42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21.38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22.02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22.68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23.37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24.07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27.58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28.41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Sewerage Charges Recoverable - Arrears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8.80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14.40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18.84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26.97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28.15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29.15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30.08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33.41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35.39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36.84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39.31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43.30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Accrued Interest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7.82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9.71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9.71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Material cost-Recoverable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4.45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10.91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Advances to Contractors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0.87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Wages to Technical Assistant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Deposits Recoverable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42.74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43.02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46.02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49.46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Staff Advance Recoverable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2.59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1.80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1.71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1.72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Advance - Recoverable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8.52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9.85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Advance to Metro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Miscellaneous Recoveries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Inter-Fund Transfer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c)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&amp; Bank Balances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Cash on Hand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0.91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0.52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6911.84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8781.61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10213.81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11442.72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12313.55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13378.31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14319.93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15084.66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15887.78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16936.71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18125.54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19556.00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21267.89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23316.55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25879.19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28646.75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31525.28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34595.25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37790.77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41269.50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44965.03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Banks Accounts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227.02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511.94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822.33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935.48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2136.69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1171.70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1699.36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Fixed Deposit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500.00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529.64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2467.75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3359.14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705.09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1110.18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1493.60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2245.30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3517.13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4574.88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6403.31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9153.35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13115.67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21042.82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31137.01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34511.67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37143.49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38121.55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38905.23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39724.57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40796.17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42003.72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43448.90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45172.91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47233.49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49822.67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52615.25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55508.75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58594.53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61807.75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65315.79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69043.28</w:t>
            </w:r>
          </w:p>
        </w:tc>
      </w:tr>
      <w:tr w:rsidR="006676C0" w:rsidRPr="006676C0" w:rsidTr="006676C0">
        <w:trPr>
          <w:trHeight w:val="20"/>
        </w:trPr>
        <w:tc>
          <w:tcPr>
            <w:tcW w:w="2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59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24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02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</w:tbl>
    <w:p w:rsidR="00540303" w:rsidRDefault="00540303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540303">
        <w:rPr>
          <w:rFonts w:ascii="Arial" w:eastAsia="Times New Roman" w:hAnsi="Arial" w:cs="Arial"/>
          <w:b/>
          <w:bCs/>
          <w:sz w:val="20"/>
          <w:szCs w:val="20"/>
        </w:rPr>
        <w:lastRenderedPageBreak/>
        <w:t>Combined Balance Sheet</w:t>
      </w:r>
    </w:p>
    <w:tbl>
      <w:tblPr>
        <w:tblW w:w="1451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"/>
        <w:gridCol w:w="1532"/>
        <w:gridCol w:w="385"/>
        <w:gridCol w:w="410"/>
        <w:gridCol w:w="410"/>
        <w:gridCol w:w="446"/>
        <w:gridCol w:w="410"/>
        <w:gridCol w:w="410"/>
        <w:gridCol w:w="446"/>
        <w:gridCol w:w="410"/>
        <w:gridCol w:w="466"/>
        <w:gridCol w:w="466"/>
        <w:gridCol w:w="466"/>
        <w:gridCol w:w="466"/>
        <w:gridCol w:w="466"/>
        <w:gridCol w:w="466"/>
        <w:gridCol w:w="466"/>
        <w:gridCol w:w="507"/>
        <w:gridCol w:w="507"/>
        <w:gridCol w:w="507"/>
        <w:gridCol w:w="466"/>
        <w:gridCol w:w="466"/>
        <w:gridCol w:w="466"/>
        <w:gridCol w:w="466"/>
        <w:gridCol w:w="466"/>
        <w:gridCol w:w="466"/>
        <w:gridCol w:w="466"/>
        <w:gridCol w:w="466"/>
        <w:gridCol w:w="474"/>
        <w:gridCol w:w="515"/>
      </w:tblGrid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2002-03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2003-04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2004-05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2005-06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2006-07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2007-08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2008-09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2009-10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2010-11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2011-12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2012-13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2013-14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2014-15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2015-16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2016-17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2017-18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2018-19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2019-20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2020-21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2021-22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2022-23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2023-24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2024-25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2025-26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2026-27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2027-28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2028-29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Liabilities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Liabilities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Loans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296.57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3911.11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7874.71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9270.71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9689.91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9114.96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8276.28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7278.27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6280.26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5282.26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4315.03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3492.01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2869.56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2443.47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2116.73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1790.00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1463.26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1136.52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809.78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483.04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Contribution from Government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5.98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5.98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5.98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13.24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13.24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Grant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35.38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84.83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103.64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178.27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269.40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461.23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2514.55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4600.19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5208.79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5752.31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5752.31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Accumulated Depreciation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79.89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144.55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228.24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305.76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383.30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440.87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541.09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803.91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1301.67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2518.18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4824.27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7453.73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9790.89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11735.79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13228.73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14390.49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15306.22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16037.09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16627.68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17110.87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17511.13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17846.83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18131.88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18376.84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18589.79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18776.96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18943.18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19092.19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Contribution by Municipality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878.29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2485.97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3295.53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6068.91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6364.10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6546.67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6546.67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Capital Reserve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2.25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2.25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Current Liabilities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Reserve for Doubtful Collection of Rev Items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61.12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83.93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109.19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139.19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170.23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202.24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235.96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271.93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309.04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347.99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388.21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429.85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475.07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521.76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569.96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620.61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673.09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729.11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787.98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Tender Deposits - Contractors &amp; Suppliers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18.45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15.16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22.70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23.40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23.65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38.91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50.00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Security &amp; Deposit Others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4.22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5.00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Deposit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0.60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1.41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5.66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16.72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16.91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19.67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5.86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20.00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Deposit - Water Connections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1.80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1.80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52.14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77.53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120.03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164.90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173.84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183.05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194.44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206.16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218.24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230.69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243.50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258.90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274.76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291.10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307.93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325.26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345.66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366.68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388.32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Deposit - Sewerage Connections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46.35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33.60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76.59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122.00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130.12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138.48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148.81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159.45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170.42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181.71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193.34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207.31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221.71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236.53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251.81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267.54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286.05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305.12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Library Cess Payable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2.75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4.34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4.55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4.55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GIS Contribution Payable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0.39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Interest Payable Account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6.63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7.87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8.23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Advance Collection of Revenue Items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1.53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1.78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1.93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IT &amp; ST Deduction - Contractors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1.77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1.26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1.91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0.07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Contribution to CMDA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8.01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8.74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10.45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11.65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13.39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13.39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Recoveries - Staff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1.37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2.37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2.37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Recoveries &amp; Payables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0.23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 Fund Transfer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Accumulated Surplus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572.58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899.25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1156.37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1827.51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2966.40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3933.96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5580.58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7058.25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8318.40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8598.45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7494.06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5838.10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4869.61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4392.32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4472.40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5074.52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6170.37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7585.23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9344.69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11344.20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13558.31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16162.81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18919.66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21815.10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24931.40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28195.57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31768.58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35574.20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705.09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1110.18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1493.60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2245.30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3517.13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4574.88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6403.31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9153.35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13115.67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21042.82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31137.01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34511.67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37143.49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38121.55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38905.23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39724.57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40796.17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42003.72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43448.90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45172.91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47233.49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49822.67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52615.25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55508.75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58594.53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61807.75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65315.79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69043.28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center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Assets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a)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Fixed Assets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395.56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498.60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583.56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705.43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747.85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834.03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1061.89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2037.59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4133.08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10627.53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19480.91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21955.69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23476.55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23476.55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Current Assets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Stock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1.00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Property Tax Recoverable - Current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12.84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16.88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5.19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5.24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180.35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23.63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26.53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32.64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33.46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34.30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39.22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40.20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41.20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42.23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43.29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49.53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52.04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53.34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54.67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62.59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64.15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Property Tax Recoverable - Arrears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9.64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8.96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11.76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11.85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6.84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19.84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80.08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55.66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48.14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45.78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45.50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49.27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51.56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53.27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54.77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56.20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61.70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64.88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67.16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69.10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77.90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81.93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84.81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87.26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89.58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98.42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Profession Tax Recoverable - Current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2.74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24.52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25.01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25.51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29.33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30.52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36.51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37.24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37.99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38.75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45.45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46.36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Profession Tax Recoverable - Arrears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0.31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33.70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34.62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35.39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36.12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40.17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41.97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43.11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44.06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44.97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52.24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53.66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54.84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55.98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62.24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Lease Amount Recoverable -Arrears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1.69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19.55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19.56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22.47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22.48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34.21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39.32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Lease Amount Recoverable-Current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0.93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1.05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20.26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27.65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30.62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34.72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36.37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37.04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40.66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42.12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42.71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46.81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48.46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49.13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53.84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55.73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56.51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Water charges recoverable - Current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12.60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15.27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15.73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18.51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20.83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26.37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31.07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32.00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32.96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Water charges recoverable - Arrears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21.59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23.91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25.30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28.63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32.96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37.74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39.95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41.58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44.36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48.81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51.53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Sewerage Charges recoverable - Current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13.08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13.47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13.87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16.37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17.88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21.38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24.07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27.58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28.41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Sewerage Charges recoverable - Arrears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14.40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18.84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22.28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28.15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29.15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30.08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33.41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35.39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36.84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38.10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39.31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43.30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Accrued Interest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7.82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9.71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lastRenderedPageBreak/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Material cost-Recoverable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4.45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10.91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Advances to Contractors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0.87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4.61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4.61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Wages to Technical Assistant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0.02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0.26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0.26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Deposits Recoverable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42.74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43.02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46.02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49.46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50.93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50.93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Staff Advance Recoverable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2.58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2.59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1.71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1.72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0.77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0.77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Other Advance - Recoverable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3.39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8.52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9.85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10.09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10.09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Advance to Metro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9.97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9.97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Miscellaneous Recoveries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0.10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0.10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Inter-Fund Transfer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3.61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-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Cash &amp; Bank Balances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227.30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512.18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823.03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1436.39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2666.57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3639.97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5059.51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6911.84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8781.61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10213.81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11442.72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12313.55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13378.31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14319.93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15084.66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15887.78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16936.71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18125.54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19556.00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21267.89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23316.55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25879.19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28646.75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31525.28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34595.25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37790.77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41269.50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44965.03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Total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705.09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1110.18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1493.60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2245.30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3517.13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4574.88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6403.31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9153.35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13115.67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21042.82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31137.01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34511.67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37143.49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38121.55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38905.23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39724.57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40796.17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42003.72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43448.90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45172.91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47233.49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49822.67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52615.25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55508.75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58594.53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61807.75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0"/>
                <w:szCs w:val="10"/>
              </w:rPr>
              <w:t>65315.79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69043.28</w:t>
            </w:r>
          </w:p>
        </w:tc>
      </w:tr>
      <w:tr w:rsidR="006676C0" w:rsidRPr="006676C0" w:rsidTr="006676C0">
        <w:trPr>
          <w:trHeight w:val="20"/>
        </w:trPr>
        <w:tc>
          <w:tcPr>
            <w:tcW w:w="35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18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  <w:tc>
          <w:tcPr>
            <w:tcW w:w="38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1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91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0"/>
                <w:szCs w:val="10"/>
              </w:rPr>
            </w:pPr>
            <w:r w:rsidRPr="006676C0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83" w:right="-77"/>
              <w:rPr>
                <w:rFonts w:ascii="Arial" w:eastAsia="Times New Roman" w:hAnsi="Arial" w:cs="Arial"/>
                <w:sz w:val="11"/>
                <w:szCs w:val="11"/>
              </w:rPr>
            </w:pPr>
            <w:r w:rsidRPr="006676C0">
              <w:rPr>
                <w:rFonts w:ascii="Arial" w:eastAsia="Times New Roman" w:hAnsi="Arial" w:cs="Arial"/>
                <w:sz w:val="11"/>
                <w:szCs w:val="11"/>
              </w:rPr>
              <w:t> </w:t>
            </w:r>
          </w:p>
        </w:tc>
      </w:tr>
    </w:tbl>
    <w:p w:rsidR="006676C0" w:rsidRPr="00540303" w:rsidRDefault="006676C0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203216" w:rsidRDefault="00203216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540303" w:rsidRDefault="00540303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540303">
        <w:rPr>
          <w:rFonts w:ascii="Arial" w:eastAsia="Times New Roman" w:hAnsi="Arial" w:cs="Arial"/>
          <w:b/>
          <w:bCs/>
          <w:sz w:val="20"/>
          <w:szCs w:val="20"/>
        </w:rPr>
        <w:t>Fixed Assets &amp; Depreciation Statement</w:t>
      </w:r>
    </w:p>
    <w:p w:rsidR="006676C0" w:rsidRPr="00540303" w:rsidRDefault="006676C0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46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"/>
        <w:gridCol w:w="1654"/>
        <w:gridCol w:w="538"/>
        <w:gridCol w:w="519"/>
        <w:gridCol w:w="519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(Rs. in lacs)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Rate 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Revenue &amp; Capital Fund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Land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1913.52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1915.77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Building Cl.I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33.44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785.60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1615.65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2703.49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3771.79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195.76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556.40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1087.84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1068.30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33.44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229.20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785.60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1615.65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2703.49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3771.79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3827.89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28.59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216.82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367.86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539.46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703.88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1008.47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1149.44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1283.37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1410.59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1531.46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1755.36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1858.99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1957.43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2050.95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2139.80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2224.21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5.14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151.04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156.20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148.39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140.97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127.23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109.08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88.85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28.59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33.73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216.82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367.86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539.46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703.88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1008.47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1149.44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1283.37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1410.59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1531.46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1755.36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1858.99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1957.43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2050.95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2139.80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2224.21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2304.39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195.47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728.19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1501.08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2486.67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3403.93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3288.43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3124.01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2967.81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2819.42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2678.45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2544.52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2417.30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2296.43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2181.61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2072.53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1968.90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1870.46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1776.94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1688.09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1603.69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1523.50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Plant &amp; Machinery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7.80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118.92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99.55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104.39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110.75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116.33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118.10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99.55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104.39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110.75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116.33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118.30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Culverts &amp; SWD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42.88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360.41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683.55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969.78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1657.03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2401.56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317.53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323.14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286.23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687.25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744.53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911.66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42.88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360.41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683.55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969.78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1657.03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2401.56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3313.22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27.31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265.31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453.96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737.52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1119.10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1514.04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2103.45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2321.21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2499.77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2646.19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2766.26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2864.71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2945.44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3011.64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3065.92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3110.44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3146.94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3176.87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31.38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188.66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283.56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381.58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394.94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323.85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265.56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217.76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178.56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24.54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27.31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58.69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265.31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453.96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737.52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1119.10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1514.04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1837.89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2103.45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2321.21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2499.77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2646.19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2766.26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2864.71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2945.44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3011.64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3065.92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3110.44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3146.94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3176.87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3201.41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15.57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301.72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541.47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704.47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1203.06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1664.03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2194.12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1799.18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1475.32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1209.77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992.01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813.45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667.03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546.96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448.51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367.78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247.29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202.78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111.81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Heavy &amp; Light Vehicles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45.70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61.97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22.36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45.70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60.94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62.03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6.39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4.79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Vehicle Others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Furniture &amp; Fittings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Electrical Installations - Others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26.99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143.29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258.35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26.99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46.99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143.29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258.35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383.31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143.57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203.50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282.17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307.45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326.42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340.64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351.31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359.31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365.31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369.81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373.18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375.71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377.61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379.04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380.10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380.90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2.59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29.23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143.57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203.50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282.17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307.45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326.42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340.64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351.31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359.31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365.31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369.81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373.18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375.71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377.61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379.04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380.10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380.90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381.50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179.80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134.85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75.85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5.70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CC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76.95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131.21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298.18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611.18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925.12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54.26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313.00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313.94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266.48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76.95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131.21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298.18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611.18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925.12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1191.60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47.65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347.32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525.08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691.71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816.68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910.41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980.71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1033.43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1072.98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1102.63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1124.87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1141.56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1154.07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1163.45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1170.49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1179.73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14.11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140.28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22.24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2.97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47.65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347.32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525.08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691.71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816.68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910.41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980.71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1033.43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1072.98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1102.63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1124.87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1141.56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1154.07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1163.45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1170.49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1175.77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1179.73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1182.70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29.30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69.45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404.14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577.80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666.52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499.89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374.92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281.19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210.89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8.91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BT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427.58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582.34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634.82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749.31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1062.31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1376.25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154.76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313.00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313.94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266.48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427.58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582.34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634.82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749.31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1062.31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1376.25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1642.73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313.47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477.47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700.31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907.90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1148.54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1346.21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1464.82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1535.99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1578.68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1604.30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1619.68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1628.90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1634.43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1637.75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1639.74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1640.94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1641.66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1642.35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76.60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87.41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137.00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240.64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197.68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42.70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25.62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313.47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390.07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477.47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700.31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907.90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1148.54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1346.21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1464.82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1535.99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1578.68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1604.30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1619.68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1628.90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1634.43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1637.75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1639.74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1640.94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1641.66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1642.50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114.11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192.27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157.35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186.00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362.00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468.35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494.20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296.52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k)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Others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26.94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255.64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255.64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228.70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457.96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26.94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255.64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255.64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26.68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95.45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367.40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575.12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658.21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691.44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704.74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712.18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68.77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96.12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175.83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33.24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26.68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95.45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191.56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367.40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575.12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658.21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691.44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704.74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712.18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713.60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160.19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346.20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138.48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55.39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supply - OHT pipelines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80.20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167.29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1059.03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80.20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84.90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167.29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1226.32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15.17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110.82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144.28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176.74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208.23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238.77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268.40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297.14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325.01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352.05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378.28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403.72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428.40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452.34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475.56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498.08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519.93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21.85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21.19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15.17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17.19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76.32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110.82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144.28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176.74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208.23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238.77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268.40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297.14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325.01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352.05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378.28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403.72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428.40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452.34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475.56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498.08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519.93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541.12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67.71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1185.57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1115.51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1082.04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1049.58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1018.09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987.55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957.92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929.19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901.31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874.27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848.04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822.60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797.92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773.99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750.77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728.24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706.40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685.20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Borewell / Hand pumps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72.97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95.87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126.49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159.26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72.97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72.97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95.87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126.49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159.26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177.99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28.51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86.62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89.36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3.61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28.51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29.84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61.41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86.62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92.02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44.46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43.13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135.76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131.68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127.73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123.90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109.69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103.21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100.11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97.11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85.97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Public Fountains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Tools &amp; Plants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p)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Trees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q)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Projects in Progress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57.81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176.37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200.38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208.10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218.23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221.48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223.92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225.76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227.13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228.16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228.93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230.52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57.81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7.72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57.81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176.37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190.09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200.38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208.10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218.23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221.48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223.92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225.76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227.13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228.16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228.93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229.95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230.52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230.70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231.25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173.44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130.08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73.17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41.16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7.33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r)</w:t>
            </w: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Lines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896.66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4321.06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896.66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3424.40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4345.23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896.66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4321.06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8666.28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2175.62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3798.29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5015.29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5928.04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6612.60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7126.02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7511.09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7799.89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8016.48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8178.93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8300.77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8392.15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8460.68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8512.08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8550.63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8579.55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8601.23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624.19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1439.35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1622.66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1217.00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912.75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684.56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513.42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385.07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288.80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216.60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162.45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68.53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38.55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16.26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736.28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2175.62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3798.29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5015.29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5928.04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6612.60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7126.02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7511.09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7799.89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8016.48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8178.93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8300.77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8392.15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8460.68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8512.08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8550.63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8579.55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8601.23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8617.49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784.58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3584.78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6490.66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4867.99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3651.00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2738.25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2053.68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1540.26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1155.20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866.40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649.80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487.35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365.51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274.13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205.60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154.20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86.74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48.79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Gross Block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Revenue  Capital Fund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1061.89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2037.60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4133.09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10627.54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19480.92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21955.70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23476.56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1061.89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2037.60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4133.09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10627.54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19480.92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21955.70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23476.56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262.82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497.76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1216.51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2306.09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2629.46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2337.15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1944.91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1492.94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1161.76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915.73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730.87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590.59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483.19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400.26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335.71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285.05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244.95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212.95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187.18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149.01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262.82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497.76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1216.51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2306.09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2629.46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2337.15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1944.91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1492.94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1161.76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915.73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730.87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590.59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483.19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400.26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335.71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285.05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244.95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212.95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187.18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166.22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149.01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Additions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975.71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2095.49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6494.45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8853.39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2474.78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1520.86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975.71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2095.49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6494.45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8853.39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2474.78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1520.86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Closing WDV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520.80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1233.69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2831.42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8109.36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14656.65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14501.97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13685.68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11740.77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10247.83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9086.07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8170.34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7439.47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6848.88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6365.69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5965.43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5629.73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5344.68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5099.73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4886.77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4699.60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4533.38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4384.37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520.80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1233.69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2831.42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8109.36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14656.65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14501.97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13685.68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11740.77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10247.83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9086.07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8170.34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7439.47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6848.88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6365.69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5965.43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5629.73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5344.68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5099.73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4886.77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4699.60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4533.38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4384.37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Depreciation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541.09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803.91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1301.67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2518.18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4824.27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7453.73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9790.89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11735.79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13228.73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14390.49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15306.22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16037.09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16627.68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17110.87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17511.13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17846.83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18131.88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18376.84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18589.79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18776.96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18943.18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19092.19</w:t>
            </w:r>
          </w:p>
        </w:tc>
      </w:tr>
      <w:tr w:rsidR="006676C0" w:rsidRPr="006676C0" w:rsidTr="006676C0">
        <w:trPr>
          <w:trHeight w:val="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08" w:right="-3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24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541.09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803.91</w:t>
            </w:r>
          </w:p>
        </w:tc>
        <w:tc>
          <w:tcPr>
            <w:tcW w:w="51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1301.67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2518.18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4824.27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7453.73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9790.89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11735.79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13228.73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14390.49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15306.22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16037.09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16627.68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17110.87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17511.13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17846.83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18131.88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18376.84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18589.79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18776.96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18943.18</w:t>
            </w:r>
          </w:p>
        </w:tc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43" w:right="-8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19092.19</w:t>
            </w:r>
          </w:p>
        </w:tc>
      </w:tr>
    </w:tbl>
    <w:p w:rsidR="00540303" w:rsidRDefault="00540303" w:rsidP="00286BC8">
      <w:pPr>
        <w:rPr>
          <w:b/>
        </w:rPr>
      </w:pPr>
    </w:p>
    <w:p w:rsidR="00540303" w:rsidRPr="00540303" w:rsidRDefault="00540303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540303">
        <w:rPr>
          <w:rFonts w:ascii="Arial" w:eastAsia="Times New Roman" w:hAnsi="Arial" w:cs="Arial"/>
          <w:b/>
          <w:bCs/>
          <w:sz w:val="20"/>
          <w:szCs w:val="20"/>
        </w:rPr>
        <w:t>Loan and Interest Statement</w:t>
      </w:r>
    </w:p>
    <w:tbl>
      <w:tblPr>
        <w:tblW w:w="13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"/>
        <w:gridCol w:w="1783"/>
        <w:gridCol w:w="547"/>
        <w:gridCol w:w="447"/>
        <w:gridCol w:w="508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06"/>
        <w:gridCol w:w="516"/>
        <w:gridCol w:w="516"/>
        <w:gridCol w:w="516"/>
        <w:gridCol w:w="516"/>
        <w:gridCol w:w="516"/>
        <w:gridCol w:w="516"/>
        <w:gridCol w:w="450"/>
        <w:gridCol w:w="450"/>
      </w:tblGrid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Loan from Government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WS &amp; Sewerage Loan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1826.33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3562.22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3440.47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3202.84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2965.21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2727.58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2489.95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2252.33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2014.70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1777.07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1539.44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1301.82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1064.19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826.56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588.93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1793.37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1738.09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1826.33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3562.22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3440.47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3202.84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2965.21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2727.58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2489.95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2252.33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2014.70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1777.07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1539.44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1301.82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1064.19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826.56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588.93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121.76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1826.33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3564.42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3562.22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3440.47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3202.84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2965.21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2727.58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2489.95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2252.33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2014.70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1777.07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1539.44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1301.82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1064.19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826.56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588.93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351.30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338.62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338.62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338.62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338.52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332.63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315.56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292.98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270.41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247.83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225.26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202.68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180.11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157.53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134.96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89.81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44.66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Other Projects Loan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177.54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1185.05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2570.19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3757.50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4011.30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3520.32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2957.11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2393.91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1830.70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1267.49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726.47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311.39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177.54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1007.51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1407.33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1335.44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177.54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1185.05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2592.38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3905.63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4335.35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4011.30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3520.32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2957.11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2393.91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1830.70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1267.49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726.47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311.39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148.13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324.05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490.98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541.02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415.08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239.16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177.54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1185.05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2570.19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3757.50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4011.30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3520.32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2957.11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2393.91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1830.70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1267.49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726.47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311.39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72.23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16.87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112.58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245.22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364.00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396.47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357.75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307.68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254.17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200.67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147.16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94.71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18.22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3.43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2.03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21.35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286.76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583.84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702.62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735.09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696.27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640.31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569.73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493.65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417.57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342.55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274.56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220.91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183.54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157.53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134.96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89.81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44.66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148.13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324.05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493.17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684.96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800.84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800.84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800.84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778.64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652.71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476.79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309.86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237.63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237.63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215.50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3011.38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6134.61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7321.92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7575.72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7082.55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6397.58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5596.74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4795.91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3995.07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3216.42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2563.72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2086.93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1777.07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1539.44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1064.19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826.56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588.93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351.30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Water Supply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454.37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423.93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393.50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363.06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332.62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302.18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271.74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241.31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210.87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180.43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149.99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119.55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423.61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454.37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423.93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393.50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363.06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332.62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302.18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271.74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241.31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210.87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180.43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149.99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119.55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30.44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454.37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423.93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393.50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363.06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332.62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302.18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271.74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241.31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210.87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180.43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149.99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119.55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89.12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58.68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28.24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43.17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40.27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37.38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34.49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31.60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25.82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22.92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20.03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17.14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11.36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8.47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Sewerage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1369.76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3016.53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2809.34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2602.15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2394.96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2187.77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1980.58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1773.39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1566.20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1359.01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944.63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737.44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530.25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1369.76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1738.09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1369.76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3016.53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2809.34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2602.15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2394.96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2187.77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1980.58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1773.39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1566.20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1359.01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944.63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737.44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530.25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91.32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207.19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1369.76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3107.85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3016.53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2809.34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2602.15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2394.96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2187.77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1980.58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1773.39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1566.20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1359.01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1151.82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944.63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737.44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530.25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323.06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65.06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212.69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286.57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266.89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247.20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227.52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207.84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188.16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168.47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148.79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129.11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109.42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89.74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70.06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50.37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SWM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68.82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58.99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29.49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19.66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68.82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58.99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29.49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19.66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78.65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68.82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58.99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49.15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39.32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29.49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19.66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7.47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7.47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6.54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5.60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Commercial Building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618.25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1500.28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2130.83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1943.29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1667.28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1391.26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839.24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287.21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88.48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618.25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882.03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707.83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618.25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1500.28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2208.11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2130.83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1943.29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1667.28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1391.26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839.24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563.22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287.21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88.48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187.53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276.01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198.73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88.48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618.25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1500.28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2130.83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1943.29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1667.28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1391.26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1115.25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839.24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563.22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287.21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88.48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  <w:jc w:val="center"/>
        </w:trPr>
        <w:tc>
          <w:tcPr>
            <w:tcW w:w="46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38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5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8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29.37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100.63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176.15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202.43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184.61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158.39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132.17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105.95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79.73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18" w:right="-48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53.51</w:t>
            </w:r>
          </w:p>
        </w:tc>
        <w:tc>
          <w:tcPr>
            <w:tcW w:w="50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 w:hanging="1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27.29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8.41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60" w:right="-74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</w:tbl>
    <w:p w:rsidR="00203216" w:rsidRDefault="00203216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540303" w:rsidRPr="00540303" w:rsidRDefault="00540303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540303">
        <w:rPr>
          <w:rFonts w:ascii="Arial" w:eastAsia="Times New Roman" w:hAnsi="Arial" w:cs="Arial"/>
          <w:b/>
          <w:bCs/>
          <w:sz w:val="20"/>
          <w:szCs w:val="20"/>
        </w:rPr>
        <w:lastRenderedPageBreak/>
        <w:t>TNUIFSL - WATER SUPPLY &amp; SEWERAGE NEW LOAN</w:t>
      </w:r>
    </w:p>
    <w:tbl>
      <w:tblPr>
        <w:tblW w:w="122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021"/>
        <w:gridCol w:w="859"/>
        <w:gridCol w:w="1007"/>
        <w:gridCol w:w="1007"/>
        <w:gridCol w:w="1007"/>
        <w:gridCol w:w="859"/>
        <w:gridCol w:w="960"/>
        <w:gridCol w:w="960"/>
        <w:gridCol w:w="960"/>
        <w:gridCol w:w="960"/>
        <w:gridCol w:w="960"/>
        <w:gridCol w:w="960"/>
      </w:tblGrid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5760" w:type="dxa"/>
            <w:gridSpan w:val="6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&amp; SEWERAGE NEW LOAN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1793.37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1738.09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121.76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237.63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119.56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235.43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4901" w:type="dxa"/>
            <w:gridSpan w:val="5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OTHER PROJECTS NEW LOAN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177.54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1007.51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1407.33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1335.44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577.85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148.13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324.05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490.98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563.21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563.21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563.21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22.19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563.21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125.94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541.02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175.92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415.08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166.93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239.16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72.23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3894" w:type="dxa"/>
            <w:gridSpan w:val="4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LOAN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32.96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423.61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2.20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30.44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28.24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887" w:type="dxa"/>
            <w:gridSpan w:val="3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SEWERAGE LOAN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1369.76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1738.09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91.32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207.19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115.87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1880" w:type="dxa"/>
            <w:gridSpan w:val="2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SWM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78.65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9.83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3894" w:type="dxa"/>
            <w:gridSpan w:val="4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Commercial Building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618.25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882.03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707.83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187.53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276.01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276.01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276.01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276.01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276.01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77.28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276.01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110.25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198.73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88.48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676C0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</w:tbl>
    <w:p w:rsidR="00540303" w:rsidRDefault="00540303" w:rsidP="00286BC8">
      <w:pPr>
        <w:rPr>
          <w:b/>
        </w:rPr>
      </w:pPr>
    </w:p>
    <w:p w:rsidR="006676C0" w:rsidRDefault="006676C0" w:rsidP="00286BC8">
      <w:pPr>
        <w:rPr>
          <w:b/>
        </w:rPr>
      </w:pPr>
      <w:r>
        <w:rPr>
          <w:b/>
        </w:rPr>
        <w:t>Interest Free Loan</w:t>
      </w:r>
    </w:p>
    <w:tbl>
      <w:tblPr>
        <w:tblW w:w="1337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2284"/>
        <w:gridCol w:w="557"/>
        <w:gridCol w:w="520"/>
        <w:gridCol w:w="520"/>
        <w:gridCol w:w="441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</w:tblGrid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S.No.</w:t>
            </w: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WS &amp; Sewerage Loan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684.87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1335.83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1290.17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1201.06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1111.95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1022.84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933.73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844.62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755.51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666.40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577.29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488.18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399.07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309.96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220.85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672.51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651.78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684.87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1335.83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1290.17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1201.06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1111.95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1022.84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933.73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844.62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755.51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666.40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577.29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488.18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399.07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309.96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220.85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45.66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684.87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1336.66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1335.83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1290.17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1201.06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1111.95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1022.84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933.73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844.62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755.51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666.40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577.29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488.18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399.07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309.96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220.85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131.74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Other Projects Loan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68.71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214.86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403.44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612.13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777.53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696.59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588.53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480.47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372.40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264.34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164.87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83.67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68.71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146.15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235.55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216.90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68.71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214.86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412.03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638.99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829.04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777.53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696.59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588.53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480.47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372.40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264.34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164.87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83.67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26.86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51.50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80.95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108.06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99.47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81.20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56.56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68.71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214.86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403.44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612.13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777.53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696.59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588.53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480.47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372.40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264.34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164.87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83.67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Repayment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26.86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51.50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81.77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153.72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188.58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170.31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145.67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116.22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89.11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Closing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81.07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899.73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1740.10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1948.79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2114.19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2032.42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1878.70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1681.53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1484.36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1287.19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1098.61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928.29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782.63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666.40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577.29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488.18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399.07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309.96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220.85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131.74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Water Supply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158.98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147.56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124.73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113.32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101.90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90.49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67.66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56.25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44.83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33.42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158.98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147.56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124.73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113.32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101.90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90.49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67.66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56.25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44.83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33.42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171.21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170.39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158.98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147.56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136.15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124.73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113.32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101.90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90.49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79.08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67.66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56.25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44.83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33.42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22.00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10.59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Sewerage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513.66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1131.20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1053.50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975.81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898.11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820.41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742.72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665.02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587.33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509.63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431.93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354.24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276.54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198.84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513.66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651.78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513.66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1131.20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1053.50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975.81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898.11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820.41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742.72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665.02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587.33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509.63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431.93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354.24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276.54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198.84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34.24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77.70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513.66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1165.44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1131.20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1053.50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975.81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898.11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820.41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742.72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665.02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587.33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509.63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431.93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354.24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276.54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198.84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121.15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TNUIFSL - SWM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9.50%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28.68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15.65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11.31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7.52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29.69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33.98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33.60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28.68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15.65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11.31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7.52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Less : I Repayment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4.32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6676C0" w:rsidRPr="006676C0" w:rsidTr="006676C0">
        <w:trPr>
          <w:trHeight w:val="20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284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55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33.00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28.68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24.34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19.99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15.65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11.31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7.52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6676C0" w:rsidRPr="006676C0" w:rsidRDefault="006676C0" w:rsidP="006676C0">
            <w:pPr>
              <w:spacing w:after="0" w:line="240" w:lineRule="auto"/>
              <w:ind w:left="-38" w:right="-10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6676C0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</w:tbl>
    <w:p w:rsidR="006676C0" w:rsidRDefault="006676C0" w:rsidP="00286BC8">
      <w:pPr>
        <w:rPr>
          <w:b/>
        </w:rPr>
      </w:pPr>
    </w:p>
    <w:p w:rsidR="00EC061C" w:rsidRDefault="00EC061C" w:rsidP="00286BC8">
      <w:pPr>
        <w:rPr>
          <w:b/>
        </w:rPr>
      </w:pPr>
      <w:r>
        <w:rPr>
          <w:b/>
        </w:rPr>
        <w:t>Interest Free loan Repayment</w:t>
      </w:r>
    </w:p>
    <w:tbl>
      <w:tblPr>
        <w:tblW w:w="122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139"/>
        <w:gridCol w:w="793"/>
        <w:gridCol w:w="957"/>
        <w:gridCol w:w="957"/>
        <w:gridCol w:w="957"/>
        <w:gridCol w:w="957"/>
        <w:gridCol w:w="960"/>
        <w:gridCol w:w="960"/>
        <w:gridCol w:w="960"/>
        <w:gridCol w:w="960"/>
        <w:gridCol w:w="960"/>
        <w:gridCol w:w="960"/>
      </w:tblGrid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5760" w:type="dxa"/>
            <w:gridSpan w:val="6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&amp; SEWERAGE NEW LOAN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12.36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672.51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651.78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45.66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89.11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44.83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88.29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4803" w:type="dxa"/>
            <w:gridSpan w:val="5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OTHER PROJECTS NEW LOAN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68.71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146.15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197.17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235.55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216.90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26.86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51.50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80.95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108.06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108.06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108.06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108.06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99.47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24.65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81.20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56.56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27.11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3846" w:type="dxa"/>
            <w:gridSpan w:val="4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LOAN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12.36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158.85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11.41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10.59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B)</w:t>
            </w:r>
          </w:p>
        </w:tc>
        <w:tc>
          <w:tcPr>
            <w:tcW w:w="2889" w:type="dxa"/>
            <w:gridSpan w:val="3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SEWERAGE LOAN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513.66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651.78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34.24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77.70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43.45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1932" w:type="dxa"/>
            <w:gridSpan w:val="2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SWM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4.49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29.69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0.58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0.61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4.32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4.34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4.34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4.34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4.34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3.78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3.76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3.74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0.03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EC061C" w:rsidRPr="00EC061C" w:rsidTr="00EC061C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C061C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</w:tbl>
    <w:p w:rsidR="00EC061C" w:rsidRDefault="00EC061C" w:rsidP="00286BC8">
      <w:pPr>
        <w:rPr>
          <w:b/>
        </w:rPr>
      </w:pPr>
    </w:p>
    <w:p w:rsidR="00540303" w:rsidRPr="00540303" w:rsidRDefault="00540303" w:rsidP="00EC06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540303">
        <w:rPr>
          <w:rFonts w:ascii="Arial" w:eastAsia="Times New Roman" w:hAnsi="Arial" w:cs="Arial"/>
          <w:b/>
          <w:bCs/>
          <w:sz w:val="20"/>
          <w:szCs w:val="20"/>
        </w:rPr>
        <w:t>BORROWING AND INVESTMENT CAPACITY</w:t>
      </w:r>
    </w:p>
    <w:tbl>
      <w:tblPr>
        <w:tblW w:w="14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0"/>
        <w:gridCol w:w="1470"/>
        <w:gridCol w:w="415"/>
        <w:gridCol w:w="476"/>
        <w:gridCol w:w="415"/>
        <w:gridCol w:w="5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39"/>
      </w:tblGrid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20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Year 21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S.No.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Particulars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2002-03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2003-04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2004-05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2005-06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2006-07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2007-08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2008-09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2009-10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2010-11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2011-12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2012-13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2013-14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2014-15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2015-16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2016-17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2017-18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2018-19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2019-20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2020-21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2021-22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2022-23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2023-24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2024-25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2025-26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2026-27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2027-28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2028-29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2029-30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Debt Service @ 30% of Total Revenue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a)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 xml:space="preserve">Principal Repayment 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22.19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148.13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324.05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493.17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684.96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800.84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800.84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800.84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778.64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652.71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476.79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309.86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237.63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237.63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237.63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237.63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237.63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237.63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b)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Interest Free Loan Repayment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26.86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51.50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81.77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153.72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197.17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197.17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197.17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188.58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145.67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116.22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89.11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89.11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c)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 xml:space="preserve">Interest Payment 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2.33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21.35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286.76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583.84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702.62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735.09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696.27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640.31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569.73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493.65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417.57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342.55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274.56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220.91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183.54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157.53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134.96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112.39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89.81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67.24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44.66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d)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Debt Service (a + b + c)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2.33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1.44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26.35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291.76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614.62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877.61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1110.64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1271.21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1478.99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1567.74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1491.66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1415.58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1309.77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1097.58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843.36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609.62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484.27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461.70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439.12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416.55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393.97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371.40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e)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Total Revenue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305.52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460.96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440.74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768.00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1266.48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1115.57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1828.36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1890.11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2006.21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2119.18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2281.29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2525.73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3000.25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3104.00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3200.96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3371.90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3597.26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3710.63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3895.89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4021.61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4163.94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4522.16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4668.92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4819.60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5065.41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5247.83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5602.00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5887.48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f)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Debt Service / Total Revenue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0.76%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0.51%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0.33%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0.13%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0.16%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0.37%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1.31%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13.77%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26.94%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34.75%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37.02%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40.95%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46.20%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46.49%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41.47%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38.15%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33.62%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27.29%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20.25%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13.48%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10.37%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9.58%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8.67%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7.94%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7.03%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6.31%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g)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Debt Service @ 30% of Total Revenue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91.66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138.29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132.22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230.40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379.94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334.67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548.51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567.03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601.86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635.75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684.39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757.72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900.08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931.20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960.29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1011.57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1079.18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1113.19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1168.77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1206.48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1249.18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1356.65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1400.68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1445.88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1519.62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1574.35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1680.60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1766.25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Primary Operating Surplus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a)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Total Revenue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305.52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460.96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440.74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768.00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1266.48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1115.57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1828.36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1890.11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2006.21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2119.18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2281.29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2525.73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3000.25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3104.00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3200.96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3371.90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3597.26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3710.63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3895.89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4021.61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4163.94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4522.16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4668.92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4819.60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5065.41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5247.83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5602.00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5887.48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b)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Total Expenditure excluding Int &amp; Dep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51.17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67.28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76.58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40.43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49.25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90.44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97.36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147.60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226.95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335.87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495.74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849.61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896.51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940.12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987.63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1038.29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1092.03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1147.33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1203.30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1264.35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1328.66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1398.41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1469.49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1544.24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1623.76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1706.68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1795.54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1888.19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c)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TE / TR (Excluding Int &amp; Dep)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0.17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0.32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d)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Primary Operating Surplus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254.35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393.68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364.16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727.57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1217.23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1025.13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1731.00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1742.51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1779.26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1783.31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1785.55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1676.12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2103.75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2163.88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2213.33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2333.61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2505.23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2563.30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2692.59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2757.26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2835.27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3123.74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3199.43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3275.35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3441.64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3541.16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3806.46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3999.30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(Total Revenue - Total Expt) before Debt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Servicing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III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50% of Primary Operating Surplus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a)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50% of Primary Operating Surplus less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124.86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194.51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180.64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362.82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606.61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512.57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865.50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864.23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863.28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599.90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278.15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-39.55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-58.76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-189.27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-372.32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-400.93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-239.04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-133.93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36.52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281.05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574.27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952.25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1115.44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1175.98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1281.70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1354.03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1509.26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1628.25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Debt Service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IV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Debt Servicing Capacity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334.67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548.51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567.03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601.86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635.75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684.39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757.72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900.08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931.20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960.29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1011.57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1079.18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1113.19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1168.77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1206.48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1249.18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1356.65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1400.68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1445.88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1519.62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1574.35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1680.60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1766.25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(Lesser of I, II)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Existing Annuity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334.67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548.51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567.03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601.86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635.75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684.39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757.72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900.08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931.20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960.29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1011.57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1079.18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1113.19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1168.77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1206.48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1249.18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1356.65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1400.68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1445.88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1519.62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1574.35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1680.60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Additional Sustainable Annuity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334.67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213.84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18.53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34.83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48.63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73.33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142.36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31.12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29.09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51.28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67.61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34.01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55.58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37.71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42.70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107.47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44.03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45.20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73.74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54.73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106.25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85.64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Conversion Factor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6.91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Borrowing Capacity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2311.43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1476.88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127.95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240.54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234.08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335.88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506.47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983.21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214.97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200.89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354.20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466.93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234.89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383.86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260.48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294.91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742.22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304.10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312.19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509.32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377.98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733.83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591.51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Investment Capacity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0.48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4815.48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3076.84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266.57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501.12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487.67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699.75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1055.14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2048.35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447.85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418.52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737.91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972.78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489.36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799.71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542.67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614.39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1546.29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633.53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650.39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1061.08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787.45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1528.82</w:t>
            </w: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jc w:val="right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1232.31</w:t>
            </w: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Borrowing &amp; Investment Capacity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891" w:type="dxa"/>
            <w:gridSpan w:val="2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Borrowing</w:t>
            </w:r>
          </w:p>
        </w:tc>
        <w:tc>
          <w:tcPr>
            <w:tcW w:w="1013" w:type="dxa"/>
            <w:gridSpan w:val="2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  <w:t>Investment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b/>
                <w:bCs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Short Term (5 Years)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2300.18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4792.04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(2009-10 to 2013-14)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Long Term (20 Years)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8282.45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jc w:val="right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17255.09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  <w:r w:rsidRPr="00EC061C">
              <w:rPr>
                <w:rFonts w:ascii="Arial" w:eastAsia="Times New Roman" w:hAnsi="Arial" w:cs="Arial"/>
                <w:sz w:val="11"/>
                <w:szCs w:val="11"/>
              </w:rPr>
              <w:t>(2009-10 to 2028-29)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  <w:tr w:rsidR="00EC061C" w:rsidRPr="00EC061C" w:rsidTr="00EC061C">
        <w:trPr>
          <w:trHeight w:val="20"/>
          <w:jc w:val="center"/>
        </w:trPr>
        <w:tc>
          <w:tcPr>
            <w:tcW w:w="42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18" w:right="-60"/>
              <w:jc w:val="center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60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78" w:right="-97"/>
              <w:rPr>
                <w:rFonts w:ascii="Arial" w:eastAsia="Times New Roman" w:hAnsi="Arial" w:cs="Arial"/>
                <w:sz w:val="11"/>
                <w:szCs w:val="11"/>
              </w:rPr>
            </w:pPr>
          </w:p>
        </w:tc>
      </w:tr>
    </w:tbl>
    <w:p w:rsidR="00540303" w:rsidRDefault="00540303" w:rsidP="00286BC8">
      <w:pPr>
        <w:rPr>
          <w:b/>
        </w:rPr>
      </w:pPr>
    </w:p>
    <w:p w:rsidR="00EC061C" w:rsidRDefault="00EC061C" w:rsidP="00286BC8">
      <w:pPr>
        <w:rPr>
          <w:b/>
        </w:rPr>
      </w:pPr>
    </w:p>
    <w:tbl>
      <w:tblPr>
        <w:tblW w:w="952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0"/>
        <w:gridCol w:w="960"/>
        <w:gridCol w:w="1094"/>
        <w:gridCol w:w="960"/>
        <w:gridCol w:w="1139"/>
        <w:gridCol w:w="960"/>
        <w:gridCol w:w="1006"/>
      </w:tblGrid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Minimum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Maximum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Existing (2004-05 to 2008-09)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0.08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Short Term (2010-11 to 2014-15)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0.41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35%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15%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Long Term (2010-11 to 2029-30)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0.40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46%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23%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sz w:val="20"/>
                <w:szCs w:val="20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EC061C" w:rsidRPr="00EC061C" w:rsidTr="00EC061C">
        <w:trPr>
          <w:trHeight w:val="20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C061C" w:rsidRPr="00EC061C" w:rsidTr="00EC061C">
        <w:trPr>
          <w:trHeight w:val="20"/>
        </w:trPr>
        <w:tc>
          <w:tcPr>
            <w:tcW w:w="7600" w:type="dxa"/>
            <w:gridSpan w:val="5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Note : 1 - Financially Sound; 2 - Financially Fragile; 3 - Financially Insolvent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:rsidR="00EC061C" w:rsidRDefault="00EC061C" w:rsidP="00286BC8">
      <w:pPr>
        <w:rPr>
          <w:b/>
        </w:rPr>
      </w:pPr>
    </w:p>
    <w:p w:rsidR="00540303" w:rsidRPr="00540303" w:rsidRDefault="00540303" w:rsidP="005403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540303">
        <w:rPr>
          <w:rFonts w:ascii="Arial" w:eastAsia="Times New Roman" w:hAnsi="Arial" w:cs="Arial"/>
          <w:b/>
          <w:bCs/>
          <w:sz w:val="20"/>
          <w:szCs w:val="20"/>
        </w:rPr>
        <w:t>Key Indicators</w:t>
      </w:r>
    </w:p>
    <w:tbl>
      <w:tblPr>
        <w:tblW w:w="14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"/>
        <w:gridCol w:w="1576"/>
        <w:gridCol w:w="408"/>
        <w:gridCol w:w="408"/>
        <w:gridCol w:w="408"/>
        <w:gridCol w:w="40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Ratios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Earnings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172.14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326.69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279.03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649.08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1137.68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967.57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1630.77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1477.67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1260.15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280.05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-1104.38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-1655.96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-968.49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-477.29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602.12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1095.85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1414.86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1759.45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1999.52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2214.11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2604.50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2756.85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2895.44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3116.31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3264.17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3573.01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3805.62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1890.11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2006.21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2119.18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2281.29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2525.73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3000.25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3104.00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3200.96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3371.90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3597.26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3710.63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3895.89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4021.61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4163.94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4522.16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4668.92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4819.60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5065.41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5247.83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5602.00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5887.48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 Earnings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63%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-48%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-66%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-32%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-15%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64%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65%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Earnings before Dep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Earnings before Dep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252.03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391.35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362.72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726.60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1215.22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1025.13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1731.00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1740.49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1757.91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1496.56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1201.71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973.50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1368.66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1467.62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1573.02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1763.88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2011.58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2145.73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2350.04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2482.70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2614.37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2940.20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3041.89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3140.39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3329.26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3451.35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3739.22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3954.64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1890.11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2006.21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2119.18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2281.29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2525.73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3000.25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3104.00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3200.96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3371.90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3597.26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3710.63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3895.89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4021.61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4163.94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4522.16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4668.92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4819.60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5065.41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5247.83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5602.00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5887.48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Earnings before Dep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82%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82%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67%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67%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Ratio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Revenue Receipts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1890.11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2006.21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2119.18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2281.29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2525.73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3000.25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3104.00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3200.96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3371.90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3597.26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3710.63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3895.89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4021.61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4163.94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4522.16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4668.92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4819.60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5065.41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5247.83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5602.00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5887.48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Revenue Expenditure (Total Expt. 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53.49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69.61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78.02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51.26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90.44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97.36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248.29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622.63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1079.58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1552.22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1631.59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1636.39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1627.94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1608.02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1585.68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1564.90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1545.85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1538.90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1549.57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1581.95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1627.03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1679.20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1736.15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1796.49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1862.78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1932.85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Depreciation)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Revenue Expt / Revenue Receipts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42%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33%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33%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286.76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583.84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702.62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735.09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696.27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640.31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569.73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493.65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342.55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274.56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220.91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183.54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157.53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134.96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112.39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89.81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67.24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44.66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22.19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148.13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324.05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493.17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684.96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800.84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800.84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800.84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778.64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652.71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476.79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309.86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Interest Free Loan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51.50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81.77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153.72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188.58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170.31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145.67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116.22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291.76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614.62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877.61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1110.64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1271.21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1478.99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1567.74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1491.66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1415.58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1309.77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1097.58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843.36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609.62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484.27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461.70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439.12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416.55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393.97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371.40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305.52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460.96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440.74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768.00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1266.48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1115.57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1828.36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1890.11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2006.21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2119.18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2281.29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2525.73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3000.25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3104.00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3200.96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3371.90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3597.26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3710.63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3895.89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4021.61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4163.94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4522.16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4668.92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4819.60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5065.41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5247.83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5602.00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5887.48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Coverage Ratio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286.76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583.84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702.62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735.09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696.27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640.31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569.73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493.65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342.55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274.56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220.91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183.54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157.53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134.96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112.39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89.81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67.24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44.66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22.19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148.13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324.05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493.17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684.96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800.84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800.84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800.84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778.64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652.71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476.79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309.86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237.63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Interest Free Loan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51.50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81.77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153.72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197.17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188.58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170.31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145.67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116.22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89.11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291.76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614.62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877.61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1110.64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1271.21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1478.99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1567.74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1491.66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1415.58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1309.77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1097.58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843.36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609.62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484.27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461.70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439.12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416.55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393.97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371.40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Cash Earnings before 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172.14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326.69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279.03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649.08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1137.68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967.57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1630.77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1477.67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1260.15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280.05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-1104.38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-1655.96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-968.49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-477.29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602.12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1095.85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1414.86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1759.45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1999.52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2214.11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2604.50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2756.85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2895.44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3116.31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3264.17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3573.01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3805.62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79.89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64.66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83.69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77.52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77.54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57.56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100.23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262.82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497.76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1216.51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2306.09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2629.46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2337.15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1944.91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1492.94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1161.76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915.73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730.87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590.59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483.19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400.26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335.71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285.05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244.95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212.95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187.18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166.22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149.01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286.76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583.84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702.62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735.09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696.27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640.31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569.73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493.65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417.57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342.55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274.56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220.91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183.54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157.53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134.96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112.39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89.81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67.24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44.66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254.35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393.68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364.16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727.57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1217.23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1025.13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1731.00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1742.51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1779.26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1783.31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1785.55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1676.12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2103.75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2163.88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2213.33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2333.61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2505.23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2563.30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2692.59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2757.26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2835.27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3123.74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3199.43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3275.35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3441.64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3541.16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3806.46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3999.30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DSCR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109.63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168.96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252.89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750.07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605.59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248.04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67.53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8.50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9.66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10.77</w:t>
            </w:r>
          </w:p>
        </w:tc>
      </w:tr>
      <w:tr w:rsidR="00EC061C" w:rsidRPr="00EC061C" w:rsidTr="00286D2E">
        <w:trPr>
          <w:trHeight w:val="20"/>
          <w:jc w:val="center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EC061C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6" w:type="dxa"/>
            <w:shd w:val="clear" w:color="auto" w:fill="auto"/>
            <w:noWrap/>
            <w:vAlign w:val="bottom"/>
            <w:hideMark/>
          </w:tcPr>
          <w:p w:rsidR="00EC061C" w:rsidRPr="00EC061C" w:rsidRDefault="00EC061C" w:rsidP="00286D2E">
            <w:pPr>
              <w:spacing w:after="0" w:line="240" w:lineRule="auto"/>
              <w:ind w:left="-91" w:right="-85"/>
              <w:rPr>
                <w:rFonts w:ascii="Arial" w:eastAsia="Times New Roman" w:hAnsi="Arial" w:cs="Arial"/>
                <w:sz w:val="12"/>
                <w:szCs w:val="12"/>
              </w:rPr>
            </w:pPr>
            <w:r w:rsidRPr="00EC061C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540303" w:rsidRPr="004113AF" w:rsidRDefault="00540303" w:rsidP="00286BC8">
      <w:pPr>
        <w:rPr>
          <w:b/>
        </w:rPr>
      </w:pPr>
    </w:p>
    <w:sectPr w:rsidR="00540303" w:rsidRPr="004113AF" w:rsidSect="001910EB">
      <w:footerReference w:type="default" r:id="rId7"/>
      <w:pgSz w:w="15840" w:h="12240" w:orient="landscape"/>
      <w:pgMar w:top="1440" w:right="1440" w:bottom="1440" w:left="1440" w:header="720" w:footer="488" w:gutter="0"/>
      <w:pgNumType w:fmt="numberInDash" w:start="1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243" w:rsidRDefault="00012243" w:rsidP="007D6315">
      <w:pPr>
        <w:spacing w:after="0" w:line="240" w:lineRule="auto"/>
      </w:pPr>
      <w:r>
        <w:separator/>
      </w:r>
    </w:p>
  </w:endnote>
  <w:endnote w:type="continuationSeparator" w:id="1">
    <w:p w:rsidR="00012243" w:rsidRDefault="00012243" w:rsidP="007D6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61C" w:rsidRDefault="00EC061C" w:rsidP="007D6315">
    <w:pPr>
      <w:pStyle w:val="Footer"/>
      <w:tabs>
        <w:tab w:val="left" w:pos="7395"/>
      </w:tabs>
    </w:pPr>
    <w:r>
      <w:tab/>
    </w:r>
    <w:r>
      <w:tab/>
    </w:r>
    <w:fldSimple w:instr=" PAGE   \* MERGEFORMAT ">
      <w:r w:rsidR="001910EB">
        <w:rPr>
          <w:noProof/>
        </w:rPr>
        <w:t>- 71 -</w:t>
      </w:r>
    </w:fldSimple>
    <w:r>
      <w:tab/>
    </w:r>
    <w:r>
      <w:tab/>
    </w:r>
    <w:r>
      <w:rPr>
        <w:rFonts w:ascii="Arial" w:hAnsi="Arial" w:cs="Arial"/>
        <w:sz w:val="18"/>
      </w:rPr>
      <w:t>Sozhanganallur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243" w:rsidRDefault="00012243" w:rsidP="007D6315">
      <w:pPr>
        <w:spacing w:after="0" w:line="240" w:lineRule="auto"/>
      </w:pPr>
      <w:r>
        <w:separator/>
      </w:r>
    </w:p>
  </w:footnote>
  <w:footnote w:type="continuationSeparator" w:id="1">
    <w:p w:rsidR="00012243" w:rsidRDefault="00012243" w:rsidP="007D63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8B7"/>
    <w:rsid w:val="00012243"/>
    <w:rsid w:val="00040A18"/>
    <w:rsid w:val="00123C36"/>
    <w:rsid w:val="00146586"/>
    <w:rsid w:val="001910EB"/>
    <w:rsid w:val="00203216"/>
    <w:rsid w:val="00286BC8"/>
    <w:rsid w:val="00286D2E"/>
    <w:rsid w:val="00305540"/>
    <w:rsid w:val="003828B7"/>
    <w:rsid w:val="003E0EC9"/>
    <w:rsid w:val="004113AF"/>
    <w:rsid w:val="00425ECF"/>
    <w:rsid w:val="00436004"/>
    <w:rsid w:val="004736AF"/>
    <w:rsid w:val="004820B0"/>
    <w:rsid w:val="004C64EB"/>
    <w:rsid w:val="00540303"/>
    <w:rsid w:val="006676C0"/>
    <w:rsid w:val="0079557F"/>
    <w:rsid w:val="007D6315"/>
    <w:rsid w:val="00815DF7"/>
    <w:rsid w:val="00854264"/>
    <w:rsid w:val="0095373B"/>
    <w:rsid w:val="009765E5"/>
    <w:rsid w:val="00985F8A"/>
    <w:rsid w:val="00A56A47"/>
    <w:rsid w:val="00A619EF"/>
    <w:rsid w:val="00A64F2D"/>
    <w:rsid w:val="00B21BE4"/>
    <w:rsid w:val="00B9094F"/>
    <w:rsid w:val="00B92265"/>
    <w:rsid w:val="00C92DAA"/>
    <w:rsid w:val="00CB2E60"/>
    <w:rsid w:val="00D0533F"/>
    <w:rsid w:val="00D307A3"/>
    <w:rsid w:val="00D33032"/>
    <w:rsid w:val="00D436DA"/>
    <w:rsid w:val="00D96D5C"/>
    <w:rsid w:val="00E1657F"/>
    <w:rsid w:val="00E264E5"/>
    <w:rsid w:val="00EC061C"/>
    <w:rsid w:val="00EF1EA8"/>
    <w:rsid w:val="00F05C6E"/>
    <w:rsid w:val="00F449AF"/>
    <w:rsid w:val="00FB6DAE"/>
    <w:rsid w:val="00FE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E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20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20B0"/>
    <w:rPr>
      <w:color w:val="800080"/>
      <w:u w:val="single"/>
    </w:rPr>
  </w:style>
  <w:style w:type="paragraph" w:customStyle="1" w:styleId="xl65">
    <w:name w:val="xl65"/>
    <w:basedOn w:val="Normal"/>
    <w:rsid w:val="004820B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4820B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4820B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"/>
    <w:rsid w:val="004820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"/>
    <w:rsid w:val="00482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482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4820B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4820B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4820B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4820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482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4820B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Normal"/>
    <w:rsid w:val="004820B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al"/>
    <w:rsid w:val="004820B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Normal"/>
    <w:rsid w:val="00482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Normal"/>
    <w:rsid w:val="004820B0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">
    <w:name w:val="xl89"/>
    <w:basedOn w:val="Normal"/>
    <w:rsid w:val="004820B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Normal"/>
    <w:rsid w:val="004820B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Normal"/>
    <w:rsid w:val="004820B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Normal"/>
    <w:rsid w:val="004820B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Normal"/>
    <w:rsid w:val="004820B0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Normal"/>
    <w:rsid w:val="004820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Normal"/>
    <w:rsid w:val="004820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98">
    <w:name w:val="xl98"/>
    <w:basedOn w:val="Normal"/>
    <w:rsid w:val="004820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9">
    <w:name w:val="xl99"/>
    <w:basedOn w:val="Normal"/>
    <w:rsid w:val="004820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4820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Normal"/>
    <w:rsid w:val="004820B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Normal"/>
    <w:rsid w:val="004820B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Normal"/>
    <w:rsid w:val="004820B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04">
    <w:name w:val="xl104"/>
    <w:basedOn w:val="Normal"/>
    <w:rsid w:val="004820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D63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63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D63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631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499CB-0DD6-4C0A-84D4-7FA7F445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53</Pages>
  <Words>37985</Words>
  <Characters>216520</Characters>
  <Application>Microsoft Office Word</Application>
  <DocSecurity>0</DocSecurity>
  <Lines>1804</Lines>
  <Paragraphs>507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 Pvt Ltd</Company>
  <LinksUpToDate>false</LinksUpToDate>
  <CharactersWithSpaces>253998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-19</dc:creator>
  <cp:keywords/>
  <dc:description/>
  <cp:lastModifiedBy>Quadra -24</cp:lastModifiedBy>
  <cp:revision>4</cp:revision>
  <cp:lastPrinted>2010-04-17T09:58:00Z</cp:lastPrinted>
  <dcterms:created xsi:type="dcterms:W3CDTF">2009-11-23T03:57:00Z</dcterms:created>
  <dcterms:modified xsi:type="dcterms:W3CDTF">2010-04-17T10:01:00Z</dcterms:modified>
</cp:coreProperties>
</file>